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5E20" w14:textId="77777777" w:rsidR="00DE5A21" w:rsidRDefault="00000000">
      <w:pPr>
        <w:spacing w:after="0" w:line="259" w:lineRule="auto"/>
        <w:ind w:left="0" w:right="8" w:firstLine="0"/>
        <w:jc w:val="center"/>
      </w:pPr>
      <w:r>
        <w:rPr>
          <w:rFonts w:cs="Cambria"/>
          <w:b/>
          <w:sz w:val="44"/>
        </w:rPr>
        <w:t>Edmund C. Stazyk</w:t>
      </w:r>
      <w:r>
        <w:rPr>
          <w:sz w:val="24"/>
        </w:rPr>
        <w:t xml:space="preserve"> </w:t>
      </w:r>
    </w:p>
    <w:p w14:paraId="6A0A9909" w14:textId="77777777" w:rsidR="00DE5A21" w:rsidRDefault="00000000">
      <w:pPr>
        <w:spacing w:after="0" w:line="259" w:lineRule="auto"/>
        <w:ind w:left="0" w:right="9" w:firstLine="0"/>
        <w:jc w:val="center"/>
      </w:pPr>
      <w:r>
        <w:rPr>
          <w:rFonts w:cs="Cambria"/>
          <w:b/>
          <w:sz w:val="36"/>
        </w:rPr>
        <w:t>Curriculum Vitae</w:t>
      </w:r>
      <w:r>
        <w:rPr>
          <w:sz w:val="36"/>
          <w:vertAlign w:val="subscript"/>
        </w:rPr>
        <w:t xml:space="preserve"> </w:t>
      </w:r>
    </w:p>
    <w:p w14:paraId="339DDCF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31C7E4" w14:textId="77777777" w:rsidR="00DE5A21" w:rsidRDefault="00000000">
      <w:pPr>
        <w:spacing w:after="0" w:line="259" w:lineRule="auto"/>
        <w:jc w:val="center"/>
      </w:pPr>
      <w:r>
        <w:t xml:space="preserve">University of Tennessee, Knoxville </w:t>
      </w:r>
      <w:r>
        <w:rPr>
          <w:rFonts w:cs="Cambria"/>
        </w:rPr>
        <w:t xml:space="preserve">• </w:t>
      </w:r>
      <w:r>
        <w:t xml:space="preserve">Baker School of Public Policy and Public Affairs </w:t>
      </w:r>
    </w:p>
    <w:p w14:paraId="72CE5476" w14:textId="77777777" w:rsidR="00DE5A21" w:rsidRDefault="00000000">
      <w:pPr>
        <w:spacing w:after="0" w:line="259" w:lineRule="auto"/>
        <w:ind w:right="3"/>
        <w:jc w:val="center"/>
      </w:pPr>
      <w:r>
        <w:t xml:space="preserve">1640 Cumberland Avenue </w:t>
      </w:r>
      <w:r>
        <w:rPr>
          <w:rFonts w:cs="Cambria"/>
        </w:rPr>
        <w:t xml:space="preserve">• </w:t>
      </w:r>
      <w:r>
        <w:t xml:space="preserve">301 Massey Hall </w:t>
      </w:r>
      <w:r>
        <w:rPr>
          <w:rFonts w:cs="Cambria"/>
        </w:rPr>
        <w:t xml:space="preserve">• </w:t>
      </w:r>
      <w:r>
        <w:t xml:space="preserve">Knoxville, TN 37996 </w:t>
      </w:r>
    </w:p>
    <w:p w14:paraId="708B1C83" w14:textId="77777777" w:rsidR="00DE5A21" w:rsidRDefault="00000000">
      <w:pPr>
        <w:spacing w:after="5" w:line="249" w:lineRule="auto"/>
        <w:ind w:left="2149" w:right="2000"/>
        <w:jc w:val="center"/>
      </w:pPr>
      <w:r>
        <w:t xml:space="preserve">Phone: 865.974.1666 </w:t>
      </w:r>
      <w:r>
        <w:rPr>
          <w:rFonts w:cs="Cambria"/>
        </w:rPr>
        <w:t xml:space="preserve">• Email: </w:t>
      </w:r>
      <w:r>
        <w:rPr>
          <w:color w:val="0563C1"/>
          <w:u w:val="single" w:color="0563C1"/>
        </w:rPr>
        <w:t>estazyk@utk.edu</w:t>
      </w:r>
      <w:r>
        <w:t xml:space="preserve">   </w:t>
      </w:r>
      <w:hyperlink r:id="rId7">
        <w:r>
          <w:rPr>
            <w:color w:val="0563C1"/>
            <w:u w:val="single" w:color="0563C1"/>
          </w:rPr>
          <w:t>ORCID</w:t>
        </w:r>
      </w:hyperlink>
      <w:hyperlink r:id="rId8">
        <w:r>
          <w:t xml:space="preserve"> </w:t>
        </w:r>
      </w:hyperlink>
      <w:r>
        <w:rPr>
          <w:rFonts w:cs="Cambria"/>
        </w:rPr>
        <w:t xml:space="preserve">• </w:t>
      </w:r>
      <w:hyperlink r:id="rId9">
        <w:r>
          <w:rPr>
            <w:color w:val="0563C1"/>
            <w:u w:val="single" w:color="0563C1"/>
          </w:rPr>
          <w:t>Google Scholar</w:t>
        </w:r>
      </w:hyperlink>
      <w:hyperlink r:id="rId10">
        <w:r>
          <w:t xml:space="preserve"> </w:t>
        </w:r>
      </w:hyperlink>
    </w:p>
    <w:p w14:paraId="23D1D224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776EFE" w14:textId="77777777" w:rsidR="00DE5A21" w:rsidRDefault="00000000">
      <w:pPr>
        <w:spacing w:after="0" w:line="259" w:lineRule="auto"/>
        <w:ind w:right="6"/>
        <w:jc w:val="center"/>
      </w:pPr>
      <w:r>
        <w:rPr>
          <w:rFonts w:cs="Cambria"/>
          <w:b/>
        </w:rPr>
        <w:t>APPOINTMENTS</w:t>
      </w:r>
      <w:r>
        <w:t xml:space="preserve"> </w:t>
      </w:r>
    </w:p>
    <w:p w14:paraId="57E9DDCA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EE6E37" w14:textId="77777777" w:rsidR="00DE5A21" w:rsidRDefault="00000000">
      <w:pPr>
        <w:pStyle w:val="Heading1"/>
        <w:ind w:left="-5" w:right="0"/>
      </w:pPr>
      <w:r>
        <w:t>Administrative Appointments</w:t>
      </w:r>
      <w:r>
        <w:rPr>
          <w:b w:val="0"/>
        </w:rPr>
        <w:t xml:space="preserve"> </w:t>
      </w:r>
    </w:p>
    <w:p w14:paraId="73071A0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6"/>
      </w:tblGrid>
      <w:tr w:rsidR="00DE5A21" w14:paraId="59988020" w14:textId="77777777">
        <w:trPr>
          <w:trHeight w:val="61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7E8DE1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2026– </w:t>
            </w:r>
          </w:p>
          <w:p w14:paraId="7C15DD0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6DCC81B2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Associate Dean of Academic Affairs, Baker School of Public Policy and Public Affairs, University of Tennessee, Knoxville </w:t>
            </w:r>
          </w:p>
        </w:tc>
      </w:tr>
      <w:tr w:rsidR="00DE5A21" w14:paraId="45B42140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782C35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2019–2022 </w:t>
            </w:r>
          </w:p>
          <w:p w14:paraId="7F44CC4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0D5D0C78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Chair, Department of Public Administration &amp; Policy, Rockefeller College of Public Affairs &amp; Policy, University at Albany, State University of New York </w:t>
            </w:r>
          </w:p>
        </w:tc>
      </w:tr>
      <w:tr w:rsidR="00DE5A21" w14:paraId="3DFE9B9E" w14:textId="77777777">
        <w:trPr>
          <w:trHeight w:val="89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6C5CEF" w14:textId="77777777" w:rsidR="00DE5A21" w:rsidRDefault="00000000">
            <w:pPr>
              <w:spacing w:after="378" w:line="259" w:lineRule="auto"/>
              <w:ind w:left="0" w:right="0" w:firstLine="0"/>
              <w:jc w:val="left"/>
            </w:pPr>
            <w:r>
              <w:t xml:space="preserve">2018–2019 </w:t>
            </w:r>
          </w:p>
          <w:p w14:paraId="1A35F7A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236A3EF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Undergraduate Coordinator, Department of Public Administration &amp; Policy, Rockefeller College of Public Affairs &amp; Policy, University at Albany, State University of New York </w:t>
            </w:r>
          </w:p>
        </w:tc>
      </w:tr>
      <w:tr w:rsidR="00DE5A21" w14:paraId="563F9532" w14:textId="77777777">
        <w:trPr>
          <w:trHeight w:val="49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4C8F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2013–2015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2BBEEAB9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Doctoral Coordinator, Department of Public Administration &amp; Policy, School of Public Affairs, American University </w:t>
            </w:r>
          </w:p>
        </w:tc>
      </w:tr>
    </w:tbl>
    <w:p w14:paraId="604B7EC5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rFonts w:cs="Cambria"/>
          <w:b/>
        </w:rPr>
        <w:t xml:space="preserve"> </w:t>
      </w:r>
    </w:p>
    <w:p w14:paraId="4B4B4314" w14:textId="77777777" w:rsidR="00DE5A21" w:rsidRDefault="00000000">
      <w:pPr>
        <w:pStyle w:val="Heading1"/>
        <w:ind w:left="-5" w:right="0"/>
      </w:pPr>
      <w:r>
        <w:t xml:space="preserve">Faculty Appointments </w:t>
      </w:r>
    </w:p>
    <w:p w14:paraId="2159253E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5"/>
      </w:tblGrid>
      <w:tr w:rsidR="00DE5A21" w14:paraId="1445753D" w14:textId="77777777">
        <w:trPr>
          <w:trHeight w:val="61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F6803B" w14:textId="77777777" w:rsidR="00DE5A21" w:rsidRDefault="00000000">
            <w:pPr>
              <w:spacing w:after="120" w:line="259" w:lineRule="auto"/>
              <w:ind w:left="0" w:right="0" w:firstLine="0"/>
              <w:jc w:val="left"/>
            </w:pPr>
            <w:r>
              <w:t xml:space="preserve">2025 </w:t>
            </w:r>
          </w:p>
          <w:p w14:paraId="52A246E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3687D6BA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Professor, Department of Public Administration &amp; Policy, Rockefeller College of Public Affairs &amp; Policy, University at Albany, State University of New York </w:t>
            </w:r>
          </w:p>
        </w:tc>
      </w:tr>
      <w:tr w:rsidR="00DE5A21" w14:paraId="597DA4B8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AF6C91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2017–2024 </w:t>
            </w:r>
          </w:p>
          <w:p w14:paraId="2FE4D47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78B882C4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Associate Professor, Department of Public Administration &amp; Policy, Rockefeller College of Public Affairs &amp; Policy, University at Albany, State University of New York </w:t>
            </w:r>
          </w:p>
        </w:tc>
      </w:tr>
      <w:tr w:rsidR="00DE5A21" w14:paraId="42766D53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2508ED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2015–2016 </w:t>
            </w:r>
          </w:p>
          <w:p w14:paraId="5BD43D0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7835C93F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Assistant Professor, Department of Public Administration &amp; Policy, Rockefeller College of Public Affairs &amp; Policy, University at Albany, State University of New York </w:t>
            </w:r>
          </w:p>
        </w:tc>
      </w:tr>
      <w:tr w:rsidR="00DE5A21" w14:paraId="56CE6E7E" w14:textId="77777777">
        <w:trPr>
          <w:trHeight w:val="128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4CD128" w14:textId="77777777" w:rsidR="00DE5A21" w:rsidRDefault="00000000">
            <w:pPr>
              <w:spacing w:after="234" w:line="259" w:lineRule="auto"/>
              <w:ind w:left="0" w:right="0" w:firstLine="0"/>
              <w:jc w:val="left"/>
            </w:pPr>
            <w:r>
              <w:t xml:space="preserve">2009–2015 </w:t>
            </w:r>
          </w:p>
          <w:p w14:paraId="2200DABA" w14:textId="77777777" w:rsidR="00DE5A21" w:rsidRDefault="00000000">
            <w:pPr>
              <w:spacing w:after="234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5D3DA5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7B6B8A4D" w14:textId="77777777" w:rsidR="00DE5A21" w:rsidRDefault="00000000">
            <w:pPr>
              <w:spacing w:after="259" w:line="236" w:lineRule="auto"/>
              <w:ind w:left="0" w:right="0" w:firstLine="0"/>
            </w:pPr>
            <w:r>
              <w:t xml:space="preserve">Assistant Professor, Department of Public Administration &amp; Policy, School of Public Affairs, American University </w:t>
            </w:r>
          </w:p>
          <w:p w14:paraId="67A5983E" w14:textId="77777777" w:rsidR="00DE5A21" w:rsidRDefault="00000000">
            <w:pPr>
              <w:spacing w:after="0" w:line="259" w:lineRule="auto"/>
              <w:ind w:left="2521" w:right="0" w:firstLine="0"/>
              <w:jc w:val="left"/>
            </w:pPr>
            <w:r>
              <w:rPr>
                <w:b/>
              </w:rPr>
              <w:t>AFFILIATIONS</w:t>
            </w:r>
            <w:r>
              <w:t xml:space="preserve"> </w:t>
            </w:r>
          </w:p>
        </w:tc>
      </w:tr>
      <w:tr w:rsidR="00DE5A21" w14:paraId="3C22B8EC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71CE2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   </w:t>
            </w:r>
          </w:p>
          <w:p w14:paraId="50FED46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5B28827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Fellow, Local Government Workplace Initiative, UNC-Chapel Hill </w:t>
            </w:r>
          </w:p>
        </w:tc>
      </w:tr>
      <w:tr w:rsidR="00DE5A21" w14:paraId="0AE78DFE" w14:textId="77777777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1D027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2017–2020  </w:t>
            </w:r>
          </w:p>
          <w:p w14:paraId="42F442B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2FAFEB6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Fellow, Creativity Fellows, University at Albany </w:t>
            </w:r>
          </w:p>
        </w:tc>
      </w:tr>
      <w:tr w:rsidR="00DE5A21" w14:paraId="0FEC7BCC" w14:textId="77777777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3EF12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2017–2025 </w:t>
            </w:r>
          </w:p>
          <w:p w14:paraId="39B5977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0680A2A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Fellow, The State Academy for Public Administration, New York State </w:t>
            </w:r>
          </w:p>
        </w:tc>
      </w:tr>
      <w:tr w:rsidR="00DE5A21" w14:paraId="7502B8FA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55EB24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2015 </w:t>
            </w:r>
          </w:p>
          <w:p w14:paraId="412AC07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2026366D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Senior Research Fellow, National Center for Security &amp; Preparedness, University at Albany, State University of New York </w:t>
            </w:r>
          </w:p>
        </w:tc>
      </w:tr>
      <w:tr w:rsidR="00DE5A21" w14:paraId="5EAC174D" w14:textId="77777777">
        <w:trPr>
          <w:trHeight w:val="49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F56A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2014– 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242C9DBD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Research Fellow, Center for Organization Research and Design, School of Public Affairs, Arizona State University </w:t>
            </w:r>
          </w:p>
        </w:tc>
      </w:tr>
    </w:tbl>
    <w:p w14:paraId="0B06D54B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315C7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B40563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3F727E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182935" w14:textId="77777777" w:rsidR="00DE5A21" w:rsidRDefault="00000000">
      <w:pPr>
        <w:pStyle w:val="Heading1"/>
        <w:ind w:right="7"/>
        <w:jc w:val="center"/>
      </w:pPr>
      <w:r>
        <w:t>EDUCATION</w:t>
      </w:r>
      <w:r>
        <w:rPr>
          <w:b w:val="0"/>
        </w:rPr>
        <w:t xml:space="preserve"> </w:t>
      </w:r>
    </w:p>
    <w:p w14:paraId="5FF1C37F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E5D8E5" w14:textId="77777777" w:rsidR="00DE5A21" w:rsidRDefault="00000000">
      <w:pPr>
        <w:tabs>
          <w:tab w:val="center" w:pos="5080"/>
        </w:tabs>
        <w:ind w:left="-15" w:right="0" w:firstLine="0"/>
        <w:jc w:val="left"/>
      </w:pPr>
      <w:r>
        <w:t>2006</w:t>
      </w:r>
      <w:r>
        <w:rPr>
          <w:rFonts w:cs="Cambria"/>
        </w:rPr>
        <w:t>–</w:t>
      </w:r>
      <w:r>
        <w:t xml:space="preserve">2009 </w:t>
      </w:r>
      <w:r>
        <w:tab/>
        <w:t xml:space="preserve">PhD, Public Administration (with honors), University of Kansas, Lawrence, KS </w:t>
      </w:r>
    </w:p>
    <w:p w14:paraId="04BEA967" w14:textId="77777777" w:rsidR="00DE5A21" w:rsidRDefault="00000000">
      <w:pPr>
        <w:ind w:left="1450" w:right="0"/>
      </w:pPr>
      <w:r>
        <w:t xml:space="preserve">Specializations: Organizations and Organizational Behavior, Public Management, and Quantitative Methods </w:t>
      </w:r>
    </w:p>
    <w:p w14:paraId="21759096" w14:textId="77777777" w:rsidR="00DE5A21" w:rsidRDefault="00000000">
      <w:pPr>
        <w:spacing w:after="102" w:line="259" w:lineRule="auto"/>
        <w:ind w:left="1080" w:right="0" w:firstLine="0"/>
        <w:jc w:val="left"/>
      </w:pPr>
      <w:r>
        <w:rPr>
          <w:sz w:val="10"/>
        </w:rPr>
        <w:t xml:space="preserve"> </w:t>
      </w:r>
    </w:p>
    <w:p w14:paraId="36389EDD" w14:textId="77777777" w:rsidR="00DE5A21" w:rsidRDefault="00000000">
      <w:pPr>
        <w:spacing w:after="0" w:line="239" w:lineRule="auto"/>
        <w:ind w:left="1440" w:right="0" w:firstLine="0"/>
        <w:jc w:val="left"/>
      </w:pPr>
      <w:r>
        <w:t xml:space="preserve">Dissertation: </w:t>
      </w:r>
      <w:r>
        <w:rPr>
          <w:rFonts w:cs="Cambria"/>
          <w:i/>
        </w:rPr>
        <w:t>Striking a balance: The role of person-organization fit in shaping employee turnover intentions and job satisfaction</w:t>
      </w:r>
      <w:r>
        <w:t xml:space="preserve"> </w:t>
      </w:r>
    </w:p>
    <w:p w14:paraId="35334BFE" w14:textId="77777777" w:rsidR="00DE5A21" w:rsidRDefault="00000000">
      <w:pPr>
        <w:spacing w:after="102" w:line="259" w:lineRule="auto"/>
        <w:ind w:left="1440" w:right="0" w:firstLine="0"/>
        <w:jc w:val="left"/>
      </w:pPr>
      <w:r>
        <w:rPr>
          <w:sz w:val="10"/>
        </w:rPr>
        <w:t xml:space="preserve"> </w:t>
      </w:r>
    </w:p>
    <w:p w14:paraId="0BF72299" w14:textId="77777777" w:rsidR="00DE5A21" w:rsidRDefault="00000000">
      <w:pPr>
        <w:ind w:left="1450" w:right="0"/>
      </w:pPr>
      <w:r>
        <w:t xml:space="preserve">Committee: Sanjay K. Pandey (Chair), H. George Frederickson, John Nalbandian, Justin Marlowe, Jared J. Llorens, and Alesha Doan </w:t>
      </w:r>
    </w:p>
    <w:p w14:paraId="22F6FA7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7F34127" w14:textId="77777777" w:rsidR="00DE5A21" w:rsidRDefault="00000000">
      <w:pPr>
        <w:tabs>
          <w:tab w:val="center" w:pos="3160"/>
        </w:tabs>
        <w:ind w:left="-15" w:right="0" w:firstLine="0"/>
        <w:jc w:val="left"/>
      </w:pPr>
      <w:r>
        <w:t>2004</w:t>
      </w:r>
      <w:r>
        <w:rPr>
          <w:rFonts w:cs="Cambria"/>
        </w:rPr>
        <w:t>–</w:t>
      </w:r>
      <w:r>
        <w:t xml:space="preserve">2006 </w:t>
      </w:r>
      <w:r>
        <w:tab/>
        <w:t xml:space="preserve">MPA, University of Akron, Akron, OH </w:t>
      </w:r>
    </w:p>
    <w:p w14:paraId="4A176F87" w14:textId="77777777" w:rsidR="00DE5A21" w:rsidRDefault="00000000">
      <w:pPr>
        <w:tabs>
          <w:tab w:val="center" w:pos="1080"/>
          <w:tab w:val="center" w:pos="5293"/>
        </w:tabs>
        <w:spacing w:after="2" w:line="254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Specializations: Public Personnel Management and Policy and Program Evaluation </w:t>
      </w:r>
    </w:p>
    <w:p w14:paraId="001E595A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75673DD" w14:textId="77777777" w:rsidR="00DE5A21" w:rsidRDefault="00000000">
      <w:pPr>
        <w:tabs>
          <w:tab w:val="center" w:pos="2996"/>
        </w:tabs>
        <w:ind w:left="-15" w:right="0" w:firstLine="0"/>
        <w:jc w:val="left"/>
      </w:pPr>
      <w:r>
        <w:t>1998</w:t>
      </w:r>
      <w:r>
        <w:rPr>
          <w:rFonts w:cs="Cambria"/>
        </w:rPr>
        <w:t>–</w:t>
      </w:r>
      <w:r>
        <w:t xml:space="preserve">2002 </w:t>
      </w:r>
      <w:r>
        <w:tab/>
        <w:t xml:space="preserve">BA, Miami University, Oxford, OH </w:t>
      </w:r>
    </w:p>
    <w:p w14:paraId="3AA7B888" w14:textId="77777777" w:rsidR="00DE5A21" w:rsidRDefault="00000000">
      <w:pPr>
        <w:tabs>
          <w:tab w:val="center" w:pos="720"/>
          <w:tab w:val="center" w:pos="1080"/>
          <w:tab w:val="center" w:pos="4097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Major: Public Administration; Minor: Classical Literature </w:t>
      </w:r>
    </w:p>
    <w:p w14:paraId="4F5F1A1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77BDCB" w14:textId="77777777" w:rsidR="00DE5A21" w:rsidRDefault="00000000">
      <w:pPr>
        <w:pStyle w:val="Heading1"/>
        <w:ind w:right="3"/>
        <w:jc w:val="center"/>
      </w:pPr>
      <w:r>
        <w:t>HONORS, AWARDS, AND RECOGNITIONS</w:t>
      </w:r>
      <w:r>
        <w:rPr>
          <w:b w:val="0"/>
        </w:rPr>
        <w:t xml:space="preserve"> </w:t>
      </w:r>
    </w:p>
    <w:p w14:paraId="22B8D064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1F5649" w14:textId="77777777" w:rsidR="00DE5A21" w:rsidRDefault="00000000">
      <w:pPr>
        <w:ind w:left="1425" w:right="0" w:hanging="1440"/>
      </w:pPr>
      <w:r>
        <w:t>2025 2024</w:t>
      </w:r>
      <w:r>
        <w:rPr>
          <w:rFonts w:cs="Cambria"/>
        </w:rPr>
        <w:t>–</w:t>
      </w:r>
      <w:r>
        <w:t xml:space="preserve">2025 Chancellor's Award for Excellence in Faculty Service, State University of New York System </w:t>
      </w:r>
    </w:p>
    <w:p w14:paraId="783DECB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AAED2D0" w14:textId="77777777" w:rsidR="00DE5A21" w:rsidRDefault="00000000">
      <w:pPr>
        <w:tabs>
          <w:tab w:val="center" w:pos="4788"/>
        </w:tabs>
        <w:spacing w:after="0"/>
        <w:ind w:left="-15" w:right="0" w:firstLine="0"/>
        <w:jc w:val="left"/>
      </w:pPr>
      <w:r>
        <w:t xml:space="preserve">2024 </w:t>
      </w:r>
      <w:r>
        <w:tab/>
      </w:r>
      <w:r>
        <w:rPr>
          <w:rFonts w:cs="Cambria"/>
        </w:rPr>
        <w:t>President’s Excellence in Academic Service Award, University at Albany</w:t>
      </w:r>
      <w:r>
        <w:t xml:space="preserve"> </w:t>
      </w:r>
    </w:p>
    <w:p w14:paraId="1FDA6788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8C28A86" w14:textId="77777777" w:rsidR="00DE5A21" w:rsidRDefault="00000000">
      <w:pPr>
        <w:ind w:left="1425" w:right="0" w:hanging="1440"/>
      </w:pPr>
      <w:r>
        <w:t xml:space="preserve">2023 </w:t>
      </w:r>
      <w:r>
        <w:rPr>
          <w:rFonts w:cs="Cambria"/>
        </w:rPr>
        <w:t xml:space="preserve">Wiley “Top Download” Award for “Putting the international in public administration: </w:t>
      </w:r>
      <w:r>
        <w:t>An international quarterly. An historical review of 1992</w:t>
      </w:r>
      <w:r>
        <w:rPr>
          <w:rFonts w:cs="Cambria"/>
        </w:rPr>
        <w:t xml:space="preserve">–2022,” published in </w:t>
      </w:r>
      <w:r>
        <w:rPr>
          <w:rFonts w:cs="Cambria"/>
          <w:i/>
        </w:rPr>
        <w:t>Public Administration</w:t>
      </w:r>
      <w:r>
        <w:t xml:space="preserve"> between January 1, </w:t>
      </w:r>
      <w:proofErr w:type="gramStart"/>
      <w:r>
        <w:t>2021</w:t>
      </w:r>
      <w:proofErr w:type="gramEnd"/>
      <w:r>
        <w:t xml:space="preserve"> and December 31, 2021. </w:t>
      </w:r>
    </w:p>
    <w:p w14:paraId="7A490068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DA18BCB" w14:textId="77777777" w:rsidR="00DE5A21" w:rsidRDefault="00000000">
      <w:pPr>
        <w:spacing w:after="0"/>
        <w:ind w:left="1425" w:right="0" w:hanging="1440"/>
      </w:pPr>
      <w:r>
        <w:t xml:space="preserve">2021 </w:t>
      </w:r>
      <w:r>
        <w:rPr>
          <w:rFonts w:cs="Cambria"/>
        </w:rPr>
        <w:t xml:space="preserve">Best Paper Award, Third Place for “Transformational leaders: Bridging the gap </w:t>
      </w:r>
      <w:r>
        <w:t>between g</w:t>
      </w:r>
      <w:r>
        <w:rPr>
          <w:rFonts w:cs="Cambria"/>
        </w:rPr>
        <w:t xml:space="preserve">oal ambiguity and public value involvement,” </w:t>
      </w:r>
      <w:r>
        <w:rPr>
          <w:rFonts w:cs="Cambria"/>
          <w:i/>
        </w:rPr>
        <w:t>Public Management Review</w:t>
      </w:r>
      <w:r>
        <w:t xml:space="preserve"> </w:t>
      </w:r>
    </w:p>
    <w:p w14:paraId="197CC7E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30CFA79" w14:textId="77777777" w:rsidR="00DE5A21" w:rsidRDefault="00000000">
      <w:pPr>
        <w:tabs>
          <w:tab w:val="center" w:pos="720"/>
          <w:tab w:val="center" w:pos="3807"/>
        </w:tabs>
        <w:ind w:left="-15" w:right="0" w:firstLine="0"/>
        <w:jc w:val="left"/>
      </w:pPr>
      <w:r>
        <w:t xml:space="preserve">2020 </w:t>
      </w:r>
      <w:r>
        <w:tab/>
        <w:t xml:space="preserve"> </w:t>
      </w:r>
      <w:r>
        <w:tab/>
        <w:t xml:space="preserve">Service Star Award, Public Personnel Management </w:t>
      </w:r>
    </w:p>
    <w:p w14:paraId="03F1D7D7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FF20B73" w14:textId="77777777" w:rsidR="00DE5A21" w:rsidRDefault="00000000">
      <w:pPr>
        <w:tabs>
          <w:tab w:val="center" w:pos="720"/>
          <w:tab w:val="center" w:pos="4394"/>
        </w:tabs>
        <w:ind w:left="-15" w:right="0" w:firstLine="0"/>
        <w:jc w:val="left"/>
      </w:pPr>
      <w:r>
        <w:t xml:space="preserve">2019 </w:t>
      </w:r>
      <w:r>
        <w:tab/>
        <w:t xml:space="preserve"> </w:t>
      </w:r>
      <w:r>
        <w:tab/>
        <w:t xml:space="preserve">Publons Global Peer Review Awards, Top 1% in Social Sciences </w:t>
      </w:r>
    </w:p>
    <w:p w14:paraId="33AE2B6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BC39BD5" w14:textId="77777777" w:rsidR="00DE5A21" w:rsidRDefault="00000000">
      <w:pPr>
        <w:ind w:left="1425" w:right="0" w:hanging="1440"/>
      </w:pPr>
      <w:proofErr w:type="gramStart"/>
      <w:r>
        <w:t xml:space="preserve">2017  </w:t>
      </w:r>
      <w:r>
        <w:tab/>
      </w:r>
      <w:proofErr w:type="gramEnd"/>
      <w:r>
        <w:t xml:space="preserve">Creativity Fellows Program in Teaching, Learning, and Leadership, University at Albany </w:t>
      </w:r>
    </w:p>
    <w:p w14:paraId="5A3E018F" w14:textId="77777777" w:rsidR="00DE5A21" w:rsidRDefault="00000000">
      <w:pPr>
        <w:spacing w:after="106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7CEBA38" w14:textId="77777777" w:rsidR="00DE5A21" w:rsidRDefault="00000000">
      <w:pPr>
        <w:tabs>
          <w:tab w:val="center" w:pos="720"/>
          <w:tab w:val="center" w:pos="4867"/>
        </w:tabs>
        <w:ind w:left="-15" w:right="0" w:firstLine="0"/>
        <w:jc w:val="left"/>
      </w:pPr>
      <w:r>
        <w:lastRenderedPageBreak/>
        <w:t xml:space="preserve">2016 </w:t>
      </w:r>
      <w:r>
        <w:tab/>
        <w:t xml:space="preserve"> </w:t>
      </w:r>
      <w:r>
        <w:tab/>
        <w:t>5</w:t>
      </w:r>
      <w:r>
        <w:rPr>
          <w:vertAlign w:val="superscript"/>
        </w:rPr>
        <w:t>th</w:t>
      </w:r>
      <w:r>
        <w:t xml:space="preserve"> International Workshop on Public Values Inaugural Best Paper Award </w:t>
      </w:r>
    </w:p>
    <w:p w14:paraId="70CAC61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E1D5E35" w14:textId="77777777" w:rsidR="00DE5A21" w:rsidRDefault="00000000">
      <w:pPr>
        <w:tabs>
          <w:tab w:val="center" w:pos="720"/>
          <w:tab w:val="center" w:pos="4491"/>
        </w:tabs>
        <w:ind w:left="-15" w:right="0" w:firstLine="0"/>
        <w:jc w:val="left"/>
      </w:pPr>
      <w:r>
        <w:t xml:space="preserve">2015 </w:t>
      </w:r>
      <w:r>
        <w:tab/>
        <w:t xml:space="preserve"> </w:t>
      </w:r>
      <w:r>
        <w:tab/>
        <w:t xml:space="preserve">Annual Meeting of the Academy of Management Reviewer Award </w:t>
      </w:r>
    </w:p>
    <w:p w14:paraId="37B3DD9D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A499905" w14:textId="77777777" w:rsidR="00DE5A21" w:rsidRDefault="00000000">
      <w:pPr>
        <w:ind w:left="1425" w:right="0" w:hanging="1440"/>
      </w:pPr>
      <w:r>
        <w:t xml:space="preserve">2014 </w:t>
      </w:r>
      <w:r>
        <w:tab/>
        <w:t xml:space="preserve">L. Douglas Wilder School Award for Scholarship in Social Equity and Public Policy Analysis </w:t>
      </w:r>
    </w:p>
    <w:p w14:paraId="4480052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E523C59" w14:textId="77777777" w:rsidR="00DE5A21" w:rsidRDefault="00000000">
      <w:pPr>
        <w:tabs>
          <w:tab w:val="center" w:pos="720"/>
          <w:tab w:val="center" w:pos="3912"/>
        </w:tabs>
        <w:ind w:left="-15" w:right="0" w:firstLine="0"/>
        <w:jc w:val="left"/>
      </w:pPr>
      <w:r>
        <w:t xml:space="preserve">2013 </w:t>
      </w:r>
      <w:r>
        <w:tab/>
        <w:t xml:space="preserve"> </w:t>
      </w:r>
      <w:r>
        <w:tab/>
        <w:t xml:space="preserve">Teaching with Research Award, American University </w:t>
      </w:r>
    </w:p>
    <w:p w14:paraId="33E20F5B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273D4A1" w14:textId="77777777" w:rsidR="00DE5A21" w:rsidRDefault="00000000">
      <w:pPr>
        <w:tabs>
          <w:tab w:val="center" w:pos="720"/>
          <w:tab w:val="center" w:pos="4153"/>
        </w:tabs>
        <w:ind w:left="-15" w:right="0" w:firstLine="0"/>
        <w:jc w:val="left"/>
      </w:pPr>
      <w:r>
        <w:t xml:space="preserve">2013 </w:t>
      </w:r>
      <w:r>
        <w:tab/>
        <w:t xml:space="preserve"> </w:t>
      </w:r>
      <w:r>
        <w:tab/>
        <w:t xml:space="preserve">SPA Scholars, $5000 Research Grant, American University </w:t>
      </w:r>
    </w:p>
    <w:p w14:paraId="30B0CB4D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9742644" w14:textId="77777777" w:rsidR="00DE5A21" w:rsidRDefault="00000000">
      <w:pPr>
        <w:tabs>
          <w:tab w:val="center" w:pos="720"/>
          <w:tab w:val="center" w:pos="4548"/>
        </w:tabs>
        <w:ind w:left="-15" w:right="0" w:firstLine="0"/>
        <w:jc w:val="left"/>
      </w:pPr>
      <w:r>
        <w:t xml:space="preserve">2010 </w:t>
      </w:r>
      <w:r>
        <w:tab/>
        <w:t xml:space="preserve"> </w:t>
      </w:r>
      <w:r>
        <w:tab/>
        <w:t xml:space="preserve">Annual Meeting of the Academy of Management Best Paper Award </w:t>
      </w:r>
    </w:p>
    <w:p w14:paraId="47ECA84A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D00F174" w14:textId="77777777" w:rsidR="00DE5A21" w:rsidRDefault="00000000">
      <w:pPr>
        <w:tabs>
          <w:tab w:val="center" w:pos="3739"/>
        </w:tabs>
        <w:ind w:left="-15" w:right="0" w:firstLine="0"/>
        <w:jc w:val="left"/>
      </w:pPr>
      <w:r>
        <w:t>2009</w:t>
      </w:r>
      <w:r>
        <w:rPr>
          <w:rFonts w:cs="Cambria"/>
        </w:rPr>
        <w:t>–</w:t>
      </w:r>
      <w:r>
        <w:t xml:space="preserve">2013 </w:t>
      </w:r>
      <w:r>
        <w:tab/>
        <w:t xml:space="preserve">International Travel Award, American University </w:t>
      </w:r>
    </w:p>
    <w:p w14:paraId="083BCF6D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9914BBB" w14:textId="77777777" w:rsidR="00DE5A21" w:rsidRDefault="00000000">
      <w:pPr>
        <w:ind w:left="1425" w:right="0" w:hanging="1440"/>
      </w:pPr>
      <w:r>
        <w:t xml:space="preserve">2009 </w:t>
      </w:r>
      <w:r>
        <w:tab/>
        <w:t xml:space="preserve">Summer Research Fellowship, Office of Research &amp; Graduate Studies, University of Kansas </w:t>
      </w:r>
    </w:p>
    <w:p w14:paraId="56133B8B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AE03204" w14:textId="77777777" w:rsidR="00DE5A21" w:rsidRDefault="00000000">
      <w:pPr>
        <w:tabs>
          <w:tab w:val="center" w:pos="4384"/>
        </w:tabs>
        <w:ind w:left="-15" w:right="0" w:firstLine="0"/>
        <w:jc w:val="left"/>
      </w:pPr>
      <w:r>
        <w:t>2007</w:t>
      </w:r>
      <w:r>
        <w:rPr>
          <w:rFonts w:cs="Cambria"/>
        </w:rPr>
        <w:t>–</w:t>
      </w:r>
      <w:r>
        <w:t xml:space="preserve">2009 </w:t>
      </w:r>
      <w:r>
        <w:tab/>
        <w:t xml:space="preserve">Thomas Page and Barbara Kester Scholar, University of Kansas </w:t>
      </w:r>
    </w:p>
    <w:p w14:paraId="45EB9A3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A883D38" w14:textId="77777777" w:rsidR="00DE5A21" w:rsidRDefault="00000000">
      <w:pPr>
        <w:tabs>
          <w:tab w:val="center" w:pos="720"/>
          <w:tab w:val="center" w:pos="2131"/>
        </w:tabs>
        <w:ind w:left="-15" w:right="0" w:firstLine="0"/>
        <w:jc w:val="left"/>
      </w:pPr>
      <w:r>
        <w:t xml:space="preserve">2005 </w:t>
      </w:r>
      <w:r>
        <w:tab/>
        <w:t xml:space="preserve"> </w:t>
      </w:r>
      <w:r>
        <w:tab/>
        <w:t xml:space="preserve">Pi Alpha Alpha </w:t>
      </w:r>
    </w:p>
    <w:p w14:paraId="57A1763E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8420DC0" w14:textId="77777777" w:rsidR="00DE5A21" w:rsidRDefault="00000000">
      <w:pPr>
        <w:tabs>
          <w:tab w:val="center" w:pos="720"/>
          <w:tab w:val="center" w:pos="5280"/>
        </w:tabs>
        <w:ind w:left="-15" w:right="0" w:firstLine="0"/>
        <w:jc w:val="left"/>
      </w:pPr>
      <w:r>
        <w:t xml:space="preserve">2001 </w:t>
      </w:r>
      <w:r>
        <w:tab/>
        <w:t xml:space="preserve"> </w:t>
      </w:r>
      <w:r>
        <w:tab/>
        <w:t xml:space="preserve">Seasongood Fellow, Agnes and Murray Seasongood Good Government Foundation </w:t>
      </w:r>
    </w:p>
    <w:p w14:paraId="491667C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98F045" w14:textId="77777777" w:rsidR="00DE5A21" w:rsidRDefault="00000000">
      <w:pPr>
        <w:spacing w:after="0" w:line="259" w:lineRule="auto"/>
        <w:ind w:right="8"/>
        <w:jc w:val="center"/>
      </w:pPr>
      <w:r>
        <w:rPr>
          <w:rFonts w:cs="Cambria"/>
          <w:b/>
        </w:rPr>
        <w:t>PUBLICATIONS</w:t>
      </w:r>
      <w:r>
        <w:t xml:space="preserve"> </w:t>
      </w:r>
    </w:p>
    <w:p w14:paraId="35468E3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CB87B5" w14:textId="77777777" w:rsidR="00DE5A21" w:rsidRDefault="00000000">
      <w:pPr>
        <w:ind w:left="-5" w:right="0"/>
      </w:pPr>
      <w:r>
        <w:t>[</w:t>
      </w:r>
      <w:r>
        <w:rPr>
          <w:vertAlign w:val="superscript"/>
        </w:rPr>
        <w:t>*</w:t>
      </w:r>
      <w:r>
        <w:t xml:space="preserve"> student author; </w:t>
      </w:r>
      <w:r>
        <w:rPr>
          <w:rFonts w:cs="Cambria"/>
          <w:vertAlign w:val="superscript"/>
        </w:rPr>
        <w:t>†</w:t>
      </w:r>
      <w:r>
        <w:t xml:space="preserve"> authors listed alphabetically] </w:t>
      </w:r>
    </w:p>
    <w:p w14:paraId="11222AE2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D3EACE" w14:textId="77777777" w:rsidR="00DE5A21" w:rsidRDefault="00000000">
      <w:pPr>
        <w:pStyle w:val="Heading1"/>
        <w:ind w:left="-5" w:right="0"/>
      </w:pPr>
      <w:r>
        <w:t xml:space="preserve">Books </w:t>
      </w:r>
    </w:p>
    <w:p w14:paraId="6AE3BE5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0A2A2F" w14:textId="77777777" w:rsidR="00DE5A21" w:rsidRDefault="00000000">
      <w:pPr>
        <w:numPr>
          <w:ilvl w:val="0"/>
          <w:numId w:val="1"/>
        </w:numPr>
        <w:ind w:right="0" w:hanging="451"/>
      </w:pPr>
      <w:r>
        <w:t xml:space="preserve">Stazyk, Edmund C., and Randall S. Davis (eds.). 2022. </w:t>
      </w:r>
      <w:r>
        <w:rPr>
          <w:rFonts w:cs="Cambria"/>
          <w:i/>
        </w:rPr>
        <w:t>Research handbook on motivation in public administration</w:t>
      </w:r>
      <w:r>
        <w:t xml:space="preserve">. Cheltenham, UK: Edward Elgar Publishing. </w:t>
      </w:r>
    </w:p>
    <w:p w14:paraId="27011C6D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0AC42C8" w14:textId="77777777" w:rsidR="00DE5A21" w:rsidRDefault="00000000">
      <w:pPr>
        <w:numPr>
          <w:ilvl w:val="0"/>
          <w:numId w:val="1"/>
        </w:numPr>
        <w:ind w:right="0" w:hanging="451"/>
      </w:pPr>
      <w:r>
        <w:t xml:space="preserve">Stazyk, Edmund C., and H. George Frederickson (eds.). 2018. </w:t>
      </w:r>
      <w:r>
        <w:rPr>
          <w:rFonts w:cs="Cambria"/>
          <w:i/>
        </w:rPr>
        <w:t>The handbook of American public administration</w:t>
      </w:r>
      <w:r>
        <w:t xml:space="preserve">. Cheltenham, UK: Edward Elgar Publishing. </w:t>
      </w:r>
    </w:p>
    <w:p w14:paraId="1B8AF3E9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BBF1DC" w14:textId="77777777" w:rsidR="00DE5A21" w:rsidRDefault="00000000">
      <w:pPr>
        <w:pStyle w:val="Heading1"/>
        <w:ind w:left="-5" w:right="0"/>
      </w:pPr>
      <w:r>
        <w:t>Articles</w:t>
      </w:r>
      <w:r>
        <w:rPr>
          <w:b w:val="0"/>
        </w:rPr>
        <w:t xml:space="preserve"> </w:t>
      </w:r>
    </w:p>
    <w:p w14:paraId="113A51F4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66A6A1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Ahmad, Farooq, Daisy Lu, Edmund C. Stazyk, and Malcolm J. Higgs. 2024. Back to the future revisited: A systematic literature review of performance-related pay in the public sector. </w:t>
      </w:r>
      <w:r>
        <w:rPr>
          <w:rFonts w:cs="Cambria"/>
          <w:i/>
        </w:rPr>
        <w:t>International Public Management Journal</w:t>
      </w:r>
      <w:r>
        <w:t>, 27(6), 896</w:t>
      </w:r>
      <w:r>
        <w:rPr>
          <w:rFonts w:cs="Cambria"/>
        </w:rPr>
        <w:t>–</w:t>
      </w:r>
      <w:r>
        <w:t xml:space="preserve">920. </w:t>
      </w:r>
    </w:p>
    <w:p w14:paraId="4E132FAD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118DABC" w14:textId="77777777" w:rsidR="00DE5A21" w:rsidRDefault="00000000">
      <w:pPr>
        <w:numPr>
          <w:ilvl w:val="0"/>
          <w:numId w:val="2"/>
        </w:numPr>
        <w:spacing w:after="0" w:line="238" w:lineRule="auto"/>
        <w:ind w:right="0" w:hanging="451"/>
      </w:pPr>
      <w:r>
        <w:t xml:space="preserve">Davis, Randall S., Edmund C. Stazyk, Erika Kline*, and Adam Green*. 2023. Experience, emotion, and exhaustion: How unionization influences emotional labor. </w:t>
      </w:r>
      <w:r>
        <w:rPr>
          <w:rFonts w:cs="Cambria"/>
          <w:i/>
        </w:rPr>
        <w:t>Review of Public Personnel Administration</w:t>
      </w:r>
      <w:r>
        <w:t>, 43(2), 336</w:t>
      </w:r>
      <w:r>
        <w:rPr>
          <w:rFonts w:cs="Cambria"/>
        </w:rPr>
        <w:t>–</w:t>
      </w:r>
      <w:r>
        <w:t xml:space="preserve">358. </w:t>
      </w:r>
    </w:p>
    <w:p w14:paraId="418C44CD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lastRenderedPageBreak/>
        <w:t xml:space="preserve"> </w:t>
      </w:r>
    </w:p>
    <w:p w14:paraId="3D383288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Davis, Randall S., and Edmund C. Stazyk. 2022. Ambiguity, appraisal, and affect: Examining the connections between goal perceptions, emotional labor, and exhaustion. </w:t>
      </w:r>
      <w:r>
        <w:rPr>
          <w:rFonts w:cs="Cambria"/>
          <w:i/>
        </w:rPr>
        <w:t>Public Management Review</w:t>
      </w:r>
      <w:r>
        <w:t xml:space="preserve"> 24(10): 1499</w:t>
      </w:r>
      <w:r>
        <w:rPr>
          <w:rFonts w:cs="Cambria"/>
        </w:rPr>
        <w:t>–</w:t>
      </w:r>
      <w:r>
        <w:t xml:space="preserve">1520. </w:t>
      </w:r>
      <w:r>
        <w:rPr>
          <w:rFonts w:cs="Cambria"/>
          <w:b/>
        </w:rPr>
        <w:t>[Lead Article].</w:t>
      </w:r>
      <w:r>
        <w:t xml:space="preserve"> </w:t>
      </w:r>
    </w:p>
    <w:p w14:paraId="2FF75EE1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FFF9E8D" w14:textId="77777777" w:rsidR="00DE5A21" w:rsidRDefault="00000000">
      <w:pPr>
        <w:numPr>
          <w:ilvl w:val="0"/>
          <w:numId w:val="2"/>
        </w:numPr>
        <w:ind w:right="0" w:hanging="451"/>
      </w:pPr>
      <w:r>
        <w:rPr>
          <w:rFonts w:cs="Cambria"/>
        </w:rPr>
        <w:t xml:space="preserve">Aoki, Naomi, Ian Elliott, Jeanne Simon, and Edmund C. Stazyk†. 2022. Putting the international </w:t>
      </w:r>
      <w:r>
        <w:t xml:space="preserve">in public administration: An international quarterly. An historical review of 1992-2022. </w:t>
      </w:r>
      <w:r>
        <w:rPr>
          <w:rFonts w:cs="Cambria"/>
          <w:i/>
        </w:rPr>
        <w:t>Public Administration</w:t>
      </w:r>
      <w:r>
        <w:t>, 100(1): 41</w:t>
      </w:r>
      <w:r>
        <w:rPr>
          <w:rFonts w:cs="Cambria"/>
        </w:rPr>
        <w:t>–</w:t>
      </w:r>
      <w:r>
        <w:t xml:space="preserve">58. </w:t>
      </w:r>
      <w:r>
        <w:rPr>
          <w:rFonts w:cs="Cambria"/>
          <w:b/>
        </w:rPr>
        <w:t>[Among 2021 Top Downloaded Articles]</w:t>
      </w:r>
      <w:r>
        <w:t xml:space="preserve">. </w:t>
      </w:r>
    </w:p>
    <w:p w14:paraId="4C7265A2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BB1CC98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Davis, Randall S., Edmund C. Stazyk, and Zachary T. Dickman*. 2021. Advantages of feeling appreciated: An examination of how receipt of gratitude influences the linkages between PSM and behavior. </w:t>
      </w:r>
      <w:r>
        <w:rPr>
          <w:rFonts w:cs="Cambria"/>
          <w:i/>
        </w:rPr>
        <w:t>Public Administration</w:t>
      </w:r>
      <w:r>
        <w:t xml:space="preserve"> 99(4): 723</w:t>
      </w:r>
      <w:r>
        <w:rPr>
          <w:rFonts w:cs="Cambria"/>
        </w:rPr>
        <w:t>–</w:t>
      </w:r>
      <w:r>
        <w:t xml:space="preserve">739. </w:t>
      </w:r>
    </w:p>
    <w:p w14:paraId="4F02CDC4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99CBD48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C., Randall S. Davis, and Jiaqi Liang. 2021. Probing the links between workforce diversity, goal clarity, and employee job satisfaction in public sector organizations. </w:t>
      </w:r>
      <w:r>
        <w:rPr>
          <w:rFonts w:cs="Cambria"/>
          <w:i/>
        </w:rPr>
        <w:t>Administrative Sciences</w:t>
      </w:r>
      <w:r>
        <w:t xml:space="preserve"> 11(3): 1</w:t>
      </w:r>
      <w:r>
        <w:rPr>
          <w:rFonts w:cs="Cambria"/>
        </w:rPr>
        <w:t>–</w:t>
      </w:r>
      <w:r>
        <w:t xml:space="preserve">16. </w:t>
      </w:r>
      <w:r>
        <w:rPr>
          <w:rFonts w:cs="Cambria"/>
          <w:b/>
        </w:rPr>
        <w:t>[Lead Article/Issue Cover].</w:t>
      </w:r>
      <w:r>
        <w:t xml:space="preserve"> </w:t>
      </w:r>
    </w:p>
    <w:p w14:paraId="4D164E4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BC5821C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C., and Randall S. Davis. 2021. Birds of a feather: How manager-subordinate disagreement on goal clarity influences value congruence and organizational commitment. </w:t>
      </w:r>
      <w:r>
        <w:rPr>
          <w:rFonts w:cs="Cambria"/>
          <w:i/>
        </w:rPr>
        <w:t>International Review of Administrative Sciences</w:t>
      </w:r>
      <w:r>
        <w:t xml:space="preserve"> 87(1): 39</w:t>
      </w:r>
      <w:r>
        <w:rPr>
          <w:rFonts w:cs="Cambria"/>
        </w:rPr>
        <w:t>–</w:t>
      </w:r>
      <w:r>
        <w:t xml:space="preserve">59. </w:t>
      </w:r>
    </w:p>
    <w:p w14:paraId="131D4C3C" w14:textId="77777777" w:rsidR="00DE5A21" w:rsidRDefault="00000000">
      <w:pPr>
        <w:spacing w:after="88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6024807" w14:textId="77777777" w:rsidR="00DE5A21" w:rsidRDefault="00000000">
      <w:pPr>
        <w:numPr>
          <w:ilvl w:val="0"/>
          <w:numId w:val="2"/>
        </w:numPr>
        <w:ind w:right="0" w:hanging="451"/>
      </w:pPr>
      <w:r>
        <w:t>Davis, Randall S., Edmund C. Stazyk, Allysha Kochenour</w:t>
      </w:r>
      <w:r>
        <w:rPr>
          <w:vertAlign w:val="superscript"/>
        </w:rPr>
        <w:t>*</w:t>
      </w:r>
      <w:r>
        <w:t>, and Emily Neuhoff</w:t>
      </w:r>
      <w:r>
        <w:rPr>
          <w:vertAlign w:val="superscript"/>
        </w:rPr>
        <w:t>*</w:t>
      </w:r>
      <w:r>
        <w:t xml:space="preserve">. 2020. Coping with conflict: Examining the influence of PSM on perceptions of workplace stressors. </w:t>
      </w:r>
      <w:r>
        <w:rPr>
          <w:rFonts w:cs="Cambria"/>
          <w:i/>
        </w:rPr>
        <w:t>Review of Public Personnel Administration</w:t>
      </w:r>
      <w:r>
        <w:t xml:space="preserve"> 40(3): 405</w:t>
      </w:r>
      <w:r>
        <w:rPr>
          <w:rFonts w:cs="Cambria"/>
        </w:rPr>
        <w:t>–</w:t>
      </w:r>
      <w:r>
        <w:t xml:space="preserve">425. </w:t>
      </w:r>
    </w:p>
    <w:p w14:paraId="00921129" w14:textId="77777777" w:rsidR="00DE5A21" w:rsidRDefault="00000000">
      <w:pPr>
        <w:spacing w:after="9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EA8F27C" w14:textId="77777777" w:rsidR="00DE5A21" w:rsidRDefault="00000000">
      <w:pPr>
        <w:numPr>
          <w:ilvl w:val="0"/>
          <w:numId w:val="2"/>
        </w:numPr>
        <w:ind w:right="0" w:hanging="451"/>
      </w:pPr>
      <w:r>
        <w:t>Davis, Randall S., Edmund C. Stazyk, and Christopher Klingeman</w:t>
      </w:r>
      <w:r>
        <w:rPr>
          <w:vertAlign w:val="superscript"/>
        </w:rPr>
        <w:t>*</w:t>
      </w:r>
      <w:r>
        <w:t xml:space="preserve">. 2020. Accounting for personal disposition and organizational context: Connecting role ambiguity, public service motivation, and whistle blowing in federal agencies. </w:t>
      </w:r>
      <w:r>
        <w:rPr>
          <w:rFonts w:cs="Cambria"/>
          <w:i/>
        </w:rPr>
        <w:t>International Journal of Human Resource Management</w:t>
      </w:r>
      <w:r>
        <w:t xml:space="preserve"> 31(1): 1313</w:t>
      </w:r>
      <w:r>
        <w:rPr>
          <w:rFonts w:cs="Cambria"/>
        </w:rPr>
        <w:t>–</w:t>
      </w:r>
      <w:r>
        <w:t xml:space="preserve">1332. </w:t>
      </w:r>
    </w:p>
    <w:p w14:paraId="326B7FC7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111B68E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C., and Randall S. Davis. 2020. Transformational leaders: Bridging the gap between goal ambiguity and public value involvement. </w:t>
      </w:r>
      <w:r>
        <w:rPr>
          <w:rFonts w:cs="Cambria"/>
          <w:i/>
        </w:rPr>
        <w:t>Public Management Review</w:t>
      </w:r>
      <w:r>
        <w:t xml:space="preserve"> 22(3): 364</w:t>
      </w:r>
      <w:r>
        <w:rPr>
          <w:rFonts w:cs="Cambria"/>
        </w:rPr>
        <w:t xml:space="preserve">– </w:t>
      </w:r>
      <w:r>
        <w:t xml:space="preserve">385. </w:t>
      </w:r>
      <w:r>
        <w:rPr>
          <w:rFonts w:cs="Cambria"/>
          <w:b/>
        </w:rPr>
        <w:t>[PMR Best Paper Award, Third Place].</w:t>
      </w:r>
      <w:r>
        <w:t xml:space="preserve"> </w:t>
      </w:r>
    </w:p>
    <w:p w14:paraId="7F954770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CE29C6F" w14:textId="77777777" w:rsidR="00DE5A21" w:rsidRDefault="00000000">
      <w:pPr>
        <w:spacing w:after="0"/>
        <w:ind w:left="811" w:right="0" w:hanging="360"/>
      </w:pPr>
      <w:r>
        <w:rPr>
          <w:rFonts w:ascii="Wingdings" w:eastAsia="Wingdings" w:hAnsi="Wingdings" w:cs="Wingdings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cs="Cambria"/>
        </w:rPr>
        <w:t xml:space="preserve">Also selected for, and reprinted in, Public Management Review’s IRSPM Virtual Symposium, </w:t>
      </w:r>
      <w:r>
        <w:t xml:space="preserve">which was published online on January 4, </w:t>
      </w:r>
      <w:proofErr w:type="gramStart"/>
      <w:r>
        <w:t>2022</w:t>
      </w:r>
      <w:proofErr w:type="gramEnd"/>
      <w:r>
        <w:t xml:space="preserve"> at </w:t>
      </w:r>
    </w:p>
    <w:p w14:paraId="3C9814D5" w14:textId="77777777" w:rsidR="00DE5A21" w:rsidRDefault="00000000">
      <w:pPr>
        <w:spacing w:after="5" w:line="249" w:lineRule="auto"/>
        <w:ind w:right="155"/>
        <w:jc w:val="center"/>
      </w:pPr>
      <w:hyperlink r:id="rId11">
        <w:r>
          <w:rPr>
            <w:color w:val="0563C1"/>
            <w:u w:val="single" w:color="0563C1"/>
          </w:rPr>
          <w:t>https://www.tandfonline.com/journals/rpxm20/collections/IRSPM_symposium</w:t>
        </w:r>
      </w:hyperlink>
      <w:hyperlink r:id="rId12">
        <w:r>
          <w:t xml:space="preserve"> </w:t>
        </w:r>
      </w:hyperlink>
      <w:r>
        <w:t xml:space="preserve"> </w:t>
      </w:r>
    </w:p>
    <w:p w14:paraId="3164064C" w14:textId="77777777" w:rsidR="00DE5A21" w:rsidRDefault="00000000">
      <w:pPr>
        <w:spacing w:after="11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552600F" w14:textId="77777777" w:rsidR="00DE5A21" w:rsidRDefault="00000000">
      <w:pPr>
        <w:numPr>
          <w:ilvl w:val="0"/>
          <w:numId w:val="2"/>
        </w:numPr>
        <w:ind w:right="0" w:hanging="451"/>
      </w:pPr>
      <w:r>
        <w:t>Fox, Ashley,</w:t>
      </w:r>
      <w:r>
        <w:rPr>
          <w:sz w:val="24"/>
        </w:rPr>
        <w:t xml:space="preserve"> </w:t>
      </w:r>
      <w:r>
        <w:t>Edmund C. Stazyk, and Wenhui Feng</w:t>
      </w:r>
      <w:r>
        <w:rPr>
          <w:vertAlign w:val="superscript"/>
        </w:rPr>
        <w:t>*</w:t>
      </w:r>
      <w:r>
        <w:t xml:space="preserve">. 2019. Administrative easing: Rule reduction and Medicaid enrollment. </w:t>
      </w:r>
      <w:r>
        <w:rPr>
          <w:rFonts w:cs="Cambria"/>
          <w:i/>
        </w:rPr>
        <w:t>Public Administration Review</w:t>
      </w:r>
      <w:r>
        <w:t xml:space="preserve"> 80(1): 104</w:t>
      </w:r>
      <w:r>
        <w:rPr>
          <w:rFonts w:cs="Cambria"/>
        </w:rPr>
        <w:t>–</w:t>
      </w:r>
      <w:r>
        <w:t xml:space="preserve">117. </w:t>
      </w:r>
    </w:p>
    <w:p w14:paraId="243C001C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CDCF1CA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Hayes, Michael, and Edmund C. Stazyk. 2019. Mission congruence: To agree or not to agree, and its implications for public employee turnover. </w:t>
      </w:r>
      <w:r>
        <w:rPr>
          <w:rFonts w:cs="Cambria"/>
          <w:i/>
        </w:rPr>
        <w:t>Public Personnel Management</w:t>
      </w:r>
      <w:r>
        <w:t xml:space="preserve"> 48(4): 513</w:t>
      </w:r>
      <w:r>
        <w:rPr>
          <w:rFonts w:cs="Cambria"/>
        </w:rPr>
        <w:t>–</w:t>
      </w:r>
      <w:r>
        <w:t xml:space="preserve">534. </w:t>
      </w:r>
    </w:p>
    <w:p w14:paraId="33348E07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2396C80" w14:textId="77777777" w:rsidR="00DE5A21" w:rsidRDefault="00000000">
      <w:pPr>
        <w:numPr>
          <w:ilvl w:val="0"/>
          <w:numId w:val="2"/>
        </w:numPr>
        <w:ind w:right="0" w:hanging="451"/>
      </w:pPr>
      <w:r>
        <w:lastRenderedPageBreak/>
        <w:t xml:space="preserve">Langbein, Laura, and Edmund C. Stazyk. 2018. The anatomy of retention in the U.S. federal government: Exit, voice, or money? </w:t>
      </w:r>
      <w:r>
        <w:rPr>
          <w:rFonts w:cs="Cambria"/>
          <w:i/>
        </w:rPr>
        <w:t>International Public Management Journal</w:t>
      </w:r>
      <w:r>
        <w:t xml:space="preserve"> 21(1): 33</w:t>
      </w:r>
      <w:r>
        <w:rPr>
          <w:rFonts w:cs="Cambria"/>
        </w:rPr>
        <w:t>–</w:t>
      </w:r>
      <w:r>
        <w:t xml:space="preserve">52. </w:t>
      </w:r>
    </w:p>
    <w:p w14:paraId="700428B0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A99DF00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C., Randall S. Davis, and Shannon Portillo. 2017. More dissimilar than alike? Public values preferences across U.S. minority and white managers. </w:t>
      </w:r>
      <w:r>
        <w:rPr>
          <w:rFonts w:cs="Cambria"/>
          <w:i/>
        </w:rPr>
        <w:t>Public Administration</w:t>
      </w:r>
      <w:r>
        <w:t xml:space="preserve"> 95(3): 605</w:t>
      </w:r>
      <w:r>
        <w:rPr>
          <w:rFonts w:cs="Cambria"/>
        </w:rPr>
        <w:t>–</w:t>
      </w:r>
      <w:r>
        <w:t xml:space="preserve">622. </w:t>
      </w:r>
      <w:r>
        <w:rPr>
          <w:rFonts w:cs="Cambria"/>
          <w:b/>
        </w:rPr>
        <w:t>[Workshop on Public Values Inaugural Best Paper Award]</w:t>
      </w:r>
      <w:r>
        <w:t xml:space="preserve"> </w:t>
      </w:r>
    </w:p>
    <w:p w14:paraId="2C0CE588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5CE66C8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Davis, Randall S., and Edmund C. Stazyk. 2017. Putting the methodological cart before the theoretical horse? Examining the application of SEM to connect theory and method in public administration research. </w:t>
      </w:r>
      <w:r>
        <w:rPr>
          <w:rFonts w:cs="Cambria"/>
          <w:i/>
        </w:rPr>
        <w:t>Review of Public Personnel Administration</w:t>
      </w:r>
      <w:r>
        <w:t xml:space="preserve"> 37(2): 202</w:t>
      </w:r>
      <w:r>
        <w:rPr>
          <w:rFonts w:cs="Cambria"/>
        </w:rPr>
        <w:t>–</w:t>
      </w:r>
      <w:r>
        <w:t xml:space="preserve">218. </w:t>
      </w:r>
    </w:p>
    <w:p w14:paraId="5A49A800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6BEDB52" w14:textId="77777777" w:rsidR="00DE5A21" w:rsidRDefault="00000000">
      <w:pPr>
        <w:numPr>
          <w:ilvl w:val="0"/>
          <w:numId w:val="2"/>
        </w:numPr>
        <w:spacing w:after="0"/>
        <w:ind w:right="0" w:hanging="451"/>
      </w:pPr>
      <w:r>
        <w:rPr>
          <w:rFonts w:cs="Cambria"/>
        </w:rPr>
        <w:t xml:space="preserve">Davis, Randall S., and Edmund C. Stazyk. 2016. Examining the links between senior managers’ </w:t>
      </w:r>
      <w:r>
        <w:t xml:space="preserve">engagement in networked environments and goal and role ambiguity. </w:t>
      </w:r>
      <w:r>
        <w:rPr>
          <w:rFonts w:cs="Cambria"/>
          <w:i/>
        </w:rPr>
        <w:t>Journal of Public Administration Research and Theory</w:t>
      </w:r>
      <w:r>
        <w:t xml:space="preserve"> 26(3): 433</w:t>
      </w:r>
      <w:r>
        <w:rPr>
          <w:rFonts w:cs="Cambria"/>
        </w:rPr>
        <w:t>–</w:t>
      </w:r>
      <w:r>
        <w:t xml:space="preserve">447. </w:t>
      </w:r>
    </w:p>
    <w:p w14:paraId="72F0B207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6EA9D33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C., Alisa Moldavanova, and H. George Frederickson. 2016. Sustainability, intergenerational social equity, and the socially responsible organization. </w:t>
      </w:r>
      <w:r>
        <w:rPr>
          <w:rFonts w:cs="Cambria"/>
          <w:i/>
        </w:rPr>
        <w:t>Administration &amp; Society</w:t>
      </w:r>
      <w:r>
        <w:t xml:space="preserve"> 48(6): 655</w:t>
      </w:r>
      <w:r>
        <w:rPr>
          <w:rFonts w:cs="Cambria"/>
        </w:rPr>
        <w:t>–</w:t>
      </w:r>
      <w:r>
        <w:t xml:space="preserve">682. </w:t>
      </w:r>
      <w:r>
        <w:rPr>
          <w:rFonts w:cs="Cambria"/>
          <w:b/>
        </w:rPr>
        <w:t>[Lead Article;</w:t>
      </w:r>
      <w:r>
        <w:t xml:space="preserve"> </w:t>
      </w:r>
      <w:r>
        <w:rPr>
          <w:rFonts w:cs="Cambria"/>
          <w:b/>
        </w:rPr>
        <w:t>L. Douglas Wilder School Award for Scholarship in Social Equity and Public Policy Analysis].</w:t>
      </w:r>
      <w:r>
        <w:t xml:space="preserve"> </w:t>
      </w:r>
    </w:p>
    <w:p w14:paraId="419D5B29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CBEFF1F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Davis, Randall S., Amanda M. Girth, and Edmund C. Stazyk. 2016. The social and technical determinants of perceived contract performance: Rules, autonomy, and ethics. </w:t>
      </w:r>
      <w:r>
        <w:rPr>
          <w:rFonts w:cs="Cambria"/>
          <w:i/>
        </w:rPr>
        <w:t>Public Performance &amp; Management Review</w:t>
      </w:r>
      <w:r>
        <w:t xml:space="preserve"> 39(3): 728</w:t>
      </w:r>
      <w:r>
        <w:rPr>
          <w:rFonts w:cs="Cambria"/>
        </w:rPr>
        <w:t>–</w:t>
      </w:r>
      <w:r>
        <w:t xml:space="preserve">755. </w:t>
      </w:r>
    </w:p>
    <w:p w14:paraId="564E3030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09B78CF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 2016. The prevalence of reinvention reforms in local governments and their relationship with organizational goal clarity and employee job satisfaction. </w:t>
      </w:r>
      <w:r>
        <w:rPr>
          <w:rFonts w:cs="Cambria"/>
          <w:i/>
        </w:rPr>
        <w:t>Public Performance &amp; Management Review</w:t>
      </w:r>
      <w:r>
        <w:t xml:space="preserve"> 39(3): 701</w:t>
      </w:r>
      <w:r>
        <w:rPr>
          <w:rFonts w:cs="Cambria"/>
        </w:rPr>
        <w:t>–</w:t>
      </w:r>
      <w:r>
        <w:t xml:space="preserve">727. </w:t>
      </w:r>
    </w:p>
    <w:p w14:paraId="377648BC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FD11C3A" w14:textId="77777777" w:rsidR="00DE5A21" w:rsidRDefault="00000000">
      <w:pPr>
        <w:numPr>
          <w:ilvl w:val="0"/>
          <w:numId w:val="2"/>
        </w:numPr>
        <w:spacing w:after="0"/>
        <w:ind w:right="0" w:hanging="451"/>
      </w:pPr>
      <w:r>
        <w:rPr>
          <w:rFonts w:cs="Cambria"/>
        </w:rPr>
        <w:t xml:space="preserve">Stazyk, Edmund C., and Randall S. Davis. 2015. Taking the “high road”: Does public service </w:t>
      </w:r>
      <w:r>
        <w:t xml:space="preserve">motivation alter ethical </w:t>
      </w:r>
      <w:proofErr w:type="gramStart"/>
      <w:r>
        <w:t>decision making</w:t>
      </w:r>
      <w:proofErr w:type="gramEnd"/>
      <w:r>
        <w:t xml:space="preserve"> processes? </w:t>
      </w:r>
      <w:r>
        <w:rPr>
          <w:rFonts w:cs="Cambria"/>
          <w:i/>
        </w:rPr>
        <w:t>Public Administration</w:t>
      </w:r>
      <w:r>
        <w:t xml:space="preserve"> 93(3): 627</w:t>
      </w:r>
      <w:r>
        <w:rPr>
          <w:rFonts w:cs="Cambria"/>
        </w:rPr>
        <w:t>–</w:t>
      </w:r>
      <w:r>
        <w:t xml:space="preserve">645. </w:t>
      </w:r>
    </w:p>
    <w:p w14:paraId="2434C54C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781C17D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Davis, Randall S., and Edmund C. Stazyk. 2015. Developing and testing a new goal taxonomy: Accounting for the complexity of ambiguity and political support. </w:t>
      </w:r>
      <w:r>
        <w:rPr>
          <w:rFonts w:cs="Cambria"/>
          <w:i/>
        </w:rPr>
        <w:t>Journal of Public Administration Research and Theory</w:t>
      </w:r>
      <w:r>
        <w:t xml:space="preserve"> 25(3): 751</w:t>
      </w:r>
      <w:r>
        <w:rPr>
          <w:rFonts w:cs="Cambria"/>
        </w:rPr>
        <w:t>–</w:t>
      </w:r>
      <w:r>
        <w:t xml:space="preserve">775. </w:t>
      </w:r>
    </w:p>
    <w:p w14:paraId="67E899D2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161FD15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Davis, Randall S., and Edmund C. Stazyk. 2014. Making ends meet: How reinvention reforms can complement public service motivation. </w:t>
      </w:r>
      <w:r>
        <w:rPr>
          <w:rFonts w:cs="Cambria"/>
          <w:i/>
        </w:rPr>
        <w:t>Public Administration</w:t>
      </w:r>
      <w:r>
        <w:t xml:space="preserve"> 92(4): 919</w:t>
      </w:r>
      <w:r>
        <w:rPr>
          <w:rFonts w:cs="Cambria"/>
        </w:rPr>
        <w:t>–</w:t>
      </w:r>
      <w:r>
        <w:t xml:space="preserve">936. </w:t>
      </w:r>
    </w:p>
    <w:p w14:paraId="0736E8C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08C94BF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Langbein, Laura, and Edmund C. Stazyk. 2013. Vive la différence? The impact of diversity on the turnover intention of public employees and performance of public agencies. </w:t>
      </w:r>
      <w:r>
        <w:rPr>
          <w:rFonts w:cs="Cambria"/>
          <w:i/>
        </w:rPr>
        <w:t>International Public Management Journal</w:t>
      </w:r>
      <w:r>
        <w:t xml:space="preserve"> 16(4): 465</w:t>
      </w:r>
      <w:r>
        <w:rPr>
          <w:rFonts w:cs="Cambria"/>
        </w:rPr>
        <w:t>–</w:t>
      </w:r>
      <w:r>
        <w:t xml:space="preserve">503. </w:t>
      </w:r>
      <w:r>
        <w:rPr>
          <w:rFonts w:cs="Cambria"/>
          <w:b/>
        </w:rPr>
        <w:t>[Lead Article].</w:t>
      </w:r>
      <w:r>
        <w:t xml:space="preserve"> </w:t>
      </w:r>
    </w:p>
    <w:p w14:paraId="0C3352A9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7F6C6C2" w14:textId="77777777" w:rsidR="00DE5A21" w:rsidRDefault="00000000">
      <w:pPr>
        <w:numPr>
          <w:ilvl w:val="0"/>
          <w:numId w:val="2"/>
        </w:numPr>
        <w:ind w:right="0" w:hanging="451"/>
      </w:pPr>
      <w:r>
        <w:t xml:space="preserve">Stazyk, Edmund C. 2013. Crowding out public service motivation? Comparing theoretical expectations with empirical findings on the influence of performance-related pay. </w:t>
      </w:r>
      <w:r>
        <w:rPr>
          <w:rFonts w:cs="Cambria"/>
          <w:i/>
        </w:rPr>
        <w:t>Review of Public Personnel Administration</w:t>
      </w:r>
      <w:r>
        <w:t xml:space="preserve"> 33(3): 252</w:t>
      </w:r>
      <w:r>
        <w:rPr>
          <w:rFonts w:cs="Cambria"/>
        </w:rPr>
        <w:t>–</w:t>
      </w:r>
      <w:r>
        <w:t xml:space="preserve">274. </w:t>
      </w:r>
    </w:p>
    <w:p w14:paraId="4133BE2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91257B9" w14:textId="77777777" w:rsidR="00DE5A21" w:rsidRDefault="00000000">
      <w:pPr>
        <w:numPr>
          <w:ilvl w:val="0"/>
          <w:numId w:val="2"/>
        </w:numPr>
        <w:ind w:right="0" w:hanging="451"/>
      </w:pPr>
      <w:r>
        <w:lastRenderedPageBreak/>
        <w:t xml:space="preserve">Stazyk, Edmund C., Sanjay K. Pandey, and Bradley E. Wright. 2011. Understanding affective organizational commitment: The importance of institutional context. </w:t>
      </w:r>
      <w:r>
        <w:rPr>
          <w:rFonts w:cs="Cambria"/>
          <w:i/>
        </w:rPr>
        <w:t>American Review of Public Administration</w:t>
      </w:r>
      <w:r>
        <w:t xml:space="preserve"> 41(6): 603</w:t>
      </w:r>
      <w:r>
        <w:rPr>
          <w:rFonts w:cs="Cambria"/>
        </w:rPr>
        <w:t>–</w:t>
      </w:r>
      <w:r>
        <w:t xml:space="preserve">624. </w:t>
      </w:r>
      <w:r>
        <w:rPr>
          <w:rFonts w:cs="Cambria"/>
          <w:b/>
        </w:rPr>
        <w:t>[Lead Article].</w:t>
      </w:r>
      <w:r>
        <w:t xml:space="preserve"> </w:t>
      </w:r>
    </w:p>
    <w:p w14:paraId="4FBC3C9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36CFB05" w14:textId="77777777" w:rsidR="00DE5A21" w:rsidRDefault="00000000">
      <w:pPr>
        <w:numPr>
          <w:ilvl w:val="0"/>
          <w:numId w:val="2"/>
        </w:numPr>
        <w:ind w:right="0" w:hanging="451"/>
      </w:pPr>
      <w:r>
        <w:rPr>
          <w:rFonts w:cs="Cambria"/>
        </w:rPr>
        <w:t xml:space="preserve">Stazyk, Edmund C., and Holly T. Goerdel. 2011. The benefits of bureaucracy: Public managers’ </w:t>
      </w:r>
      <w:r>
        <w:t xml:space="preserve">perceptions of political support, goal ambiguity, and organizational effectiveness. </w:t>
      </w:r>
      <w:r>
        <w:rPr>
          <w:rFonts w:cs="Cambria"/>
          <w:i/>
        </w:rPr>
        <w:t>Journal of Public Administration Research and Theory</w:t>
      </w:r>
      <w:r>
        <w:t xml:space="preserve"> 21(4): 645</w:t>
      </w:r>
      <w:r>
        <w:rPr>
          <w:rFonts w:cs="Cambria"/>
        </w:rPr>
        <w:t>–</w:t>
      </w:r>
      <w:r>
        <w:t xml:space="preserve">672. </w:t>
      </w:r>
      <w:r>
        <w:rPr>
          <w:rFonts w:cs="Cambria"/>
          <w:b/>
        </w:rPr>
        <w:t>[Among 2012 Top Downloaded Articles]</w:t>
      </w:r>
      <w:r>
        <w:t xml:space="preserve">. </w:t>
      </w:r>
    </w:p>
    <w:p w14:paraId="06E6AEF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AD2B310" w14:textId="77777777" w:rsidR="00DE5A21" w:rsidRDefault="00000000">
      <w:pPr>
        <w:numPr>
          <w:ilvl w:val="0"/>
          <w:numId w:val="2"/>
        </w:numPr>
        <w:ind w:right="0" w:hanging="451"/>
      </w:pPr>
      <w:r>
        <w:t>Llorens, Jared J., and Edmund C. Stazyk. 2011. How important are competitive wages? Exploring the impact of relative wage rates on employee turnover in state government.</w:t>
      </w:r>
      <w:r>
        <w:rPr>
          <w:rFonts w:cs="Cambria"/>
          <w:i/>
        </w:rPr>
        <w:t xml:space="preserve"> Review of Public Personnel Administration</w:t>
      </w:r>
      <w:r>
        <w:t xml:space="preserve"> 31(2): 111</w:t>
      </w:r>
      <w:r>
        <w:rPr>
          <w:rFonts w:cs="Cambria"/>
        </w:rPr>
        <w:t>–</w:t>
      </w:r>
      <w:r>
        <w:t xml:space="preserve">127. </w:t>
      </w:r>
      <w:r>
        <w:rPr>
          <w:rFonts w:cs="Cambria"/>
          <w:b/>
        </w:rPr>
        <w:t>[Lead Article].</w:t>
      </w:r>
      <w:r>
        <w:t xml:space="preserve"> </w:t>
      </w:r>
    </w:p>
    <w:p w14:paraId="602C4048" w14:textId="77777777" w:rsidR="00DE5A21" w:rsidRDefault="00000000">
      <w:pPr>
        <w:spacing w:after="9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CAAF156" w14:textId="77777777" w:rsidR="00DE5A21" w:rsidRDefault="00000000">
      <w:pPr>
        <w:numPr>
          <w:ilvl w:val="0"/>
          <w:numId w:val="2"/>
        </w:numPr>
        <w:spacing w:after="0"/>
        <w:ind w:right="0" w:hanging="451"/>
      </w:pPr>
      <w:r>
        <w:t>Durant, Robert F., Edmund C. Stazyk, and William G. Resh</w:t>
      </w:r>
      <w:r>
        <w:rPr>
          <w:vertAlign w:val="superscript"/>
        </w:rPr>
        <w:t>*</w:t>
      </w:r>
      <w:r>
        <w:rPr>
          <w:rFonts w:cs="Cambria"/>
        </w:rPr>
        <w:t xml:space="preserve">. 2010. Faithful infidelity: “Political time,” George W. Bush, and the paradox of “big government conservatism.” </w:t>
      </w:r>
      <w:r>
        <w:rPr>
          <w:rFonts w:cs="Cambria"/>
          <w:i/>
        </w:rPr>
        <w:t>Review of Public Personnel Administration</w:t>
      </w:r>
      <w:r>
        <w:t xml:space="preserve"> 30(4): 379</w:t>
      </w:r>
      <w:r>
        <w:rPr>
          <w:rFonts w:cs="Cambria"/>
        </w:rPr>
        <w:t>–</w:t>
      </w:r>
      <w:r>
        <w:t xml:space="preserve">403. </w:t>
      </w:r>
    </w:p>
    <w:p w14:paraId="64F92849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8B73A0" w14:textId="77777777" w:rsidR="00DE5A21" w:rsidRDefault="00000000">
      <w:pPr>
        <w:pStyle w:val="Heading1"/>
        <w:ind w:left="-5" w:right="0"/>
      </w:pPr>
      <w:r>
        <w:t>Book Chapters</w:t>
      </w:r>
      <w:r>
        <w:rPr>
          <w:b w:val="0"/>
        </w:rPr>
        <w:t xml:space="preserve"> </w:t>
      </w:r>
    </w:p>
    <w:p w14:paraId="11DFABA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C9CA90" w14:textId="77777777" w:rsidR="00DE5A21" w:rsidRDefault="00000000">
      <w:pPr>
        <w:numPr>
          <w:ilvl w:val="0"/>
          <w:numId w:val="3"/>
        </w:numPr>
        <w:ind w:right="0" w:hanging="451"/>
      </w:pPr>
      <w:r>
        <w:t xml:space="preserve">Stazyk, Edmund C., and Jisang Kim*. 2022. Goals as a driver of public sector motivation. In </w:t>
      </w:r>
      <w:r>
        <w:rPr>
          <w:rFonts w:cs="Cambria"/>
          <w:i/>
        </w:rPr>
        <w:t>Research handbook on motivation in public administration</w:t>
      </w:r>
      <w:r>
        <w:t>, eds, E. C. Stazyk and R. S. Davis, 71</w:t>
      </w:r>
      <w:r>
        <w:rPr>
          <w:rFonts w:cs="Cambria"/>
        </w:rPr>
        <w:t xml:space="preserve">– </w:t>
      </w:r>
      <w:r>
        <w:t xml:space="preserve">88. Cheltenham, UK: Edward Elgar Publishing. </w:t>
      </w:r>
    </w:p>
    <w:p w14:paraId="746CD16C" w14:textId="77777777" w:rsidR="00DE5A21" w:rsidRDefault="00000000">
      <w:pPr>
        <w:spacing w:after="88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DAB17A5" w14:textId="77777777" w:rsidR="00DE5A21" w:rsidRDefault="00000000">
      <w:pPr>
        <w:numPr>
          <w:ilvl w:val="0"/>
          <w:numId w:val="3"/>
        </w:numPr>
        <w:ind w:right="0" w:hanging="451"/>
      </w:pPr>
      <w:r>
        <w:t>Stazyk, Edmund C., Randall S. Davis, Pablo Sanabria</w:t>
      </w:r>
      <w:r>
        <w:rPr>
          <w:vertAlign w:val="superscript"/>
        </w:rPr>
        <w:t>*</w:t>
      </w:r>
      <w:r>
        <w:t>, and Sarah Pettijohn</w:t>
      </w:r>
      <w:r>
        <w:rPr>
          <w:vertAlign w:val="superscript"/>
        </w:rPr>
        <w:t>*</w:t>
      </w:r>
      <w:r>
        <w:t xml:space="preserve">. 2014. Working in the hollow state: Exploring the links between public service motivation, contracting, and collaboration. In </w:t>
      </w:r>
      <w:r>
        <w:rPr>
          <w:rFonts w:cs="Cambria"/>
          <w:i/>
        </w:rPr>
        <w:t>Public Administration Reformation: Market Demand from Public Organizations</w:t>
      </w:r>
      <w:r>
        <w:t>, eds. Y. K. Dwivedi, M. A. Shareef, S. K. Pandey, and V. Kumar, 124</w:t>
      </w:r>
      <w:r>
        <w:rPr>
          <w:rFonts w:cs="Cambria"/>
        </w:rPr>
        <w:t>–</w:t>
      </w:r>
      <w:r>
        <w:t xml:space="preserve">143. New York, NY: Routledge. </w:t>
      </w:r>
    </w:p>
    <w:p w14:paraId="77B6CEB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B24F7AE" w14:textId="77777777" w:rsidR="00DE5A21" w:rsidRDefault="00000000">
      <w:pPr>
        <w:numPr>
          <w:ilvl w:val="0"/>
          <w:numId w:val="3"/>
        </w:numPr>
        <w:spacing w:after="0" w:line="238" w:lineRule="auto"/>
        <w:ind w:right="0" w:hanging="451"/>
      </w:pPr>
      <w:r>
        <w:rPr>
          <w:rFonts w:cs="Cambria"/>
        </w:rPr>
        <w:t xml:space="preserve">Frederickson, H. George, and Edmund C. Stazyk. 2010. Myths, markets, and the “visible hand” of </w:t>
      </w:r>
      <w:r>
        <w:t xml:space="preserve">American bureaucracy. In </w:t>
      </w:r>
      <w:r>
        <w:rPr>
          <w:rFonts w:cs="Cambria"/>
          <w:i/>
        </w:rPr>
        <w:t>The Oxford Handbook of American Bureaucracy</w:t>
      </w:r>
      <w:r>
        <w:t>, ed. R. F. Durant, 349</w:t>
      </w:r>
      <w:r>
        <w:rPr>
          <w:rFonts w:cs="Cambria"/>
        </w:rPr>
        <w:t xml:space="preserve">– </w:t>
      </w:r>
      <w:r>
        <w:t xml:space="preserve">371. New York, NY: Oxford University Press. </w:t>
      </w:r>
    </w:p>
    <w:p w14:paraId="143EA6B4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28E0EB9" w14:textId="77777777" w:rsidR="00DE5A21" w:rsidRDefault="00000000">
      <w:pPr>
        <w:numPr>
          <w:ilvl w:val="0"/>
          <w:numId w:val="3"/>
        </w:numPr>
        <w:ind w:right="0" w:hanging="451"/>
      </w:pPr>
      <w:r>
        <w:t xml:space="preserve">Frederickson, H. George, and Edmund C. Stazyk. 2010. Ranking US public affairs educational programmes: Searching for quality, finding equilibrium? In </w:t>
      </w:r>
      <w:r>
        <w:rPr>
          <w:rFonts w:cs="Cambria"/>
          <w:i/>
        </w:rPr>
        <w:t>Paradoxes of Modernization: Unintended Consequences of Public Policy Reform</w:t>
      </w:r>
      <w:r>
        <w:t>, eds. H. Margetts, P. 6, and C. Hood, 63</w:t>
      </w:r>
      <w:r>
        <w:rPr>
          <w:rFonts w:cs="Cambria"/>
        </w:rPr>
        <w:t>–</w:t>
      </w:r>
      <w:r>
        <w:t xml:space="preserve">80. Oxford, UK: Oxford University Press. </w:t>
      </w:r>
    </w:p>
    <w:p w14:paraId="5ED7A60C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20A0835" w14:textId="77777777" w:rsidR="00DE5A21" w:rsidRDefault="00000000">
      <w:pPr>
        <w:numPr>
          <w:ilvl w:val="0"/>
          <w:numId w:val="3"/>
        </w:numPr>
        <w:ind w:right="0" w:hanging="451"/>
      </w:pPr>
      <w:r>
        <w:t xml:space="preserve">Pandey, Sanjay K., and Edmund C. Stazyk. 2008. Antecedents and correlates of public service motivation. In </w:t>
      </w:r>
      <w:r>
        <w:rPr>
          <w:rFonts w:cs="Cambria"/>
          <w:i/>
        </w:rPr>
        <w:t>Motivation in Public Management: The Call of Public Service</w:t>
      </w:r>
      <w:r>
        <w:t>, eds. J. L. Perry and A. Hondeghem, 101</w:t>
      </w:r>
      <w:r>
        <w:rPr>
          <w:rFonts w:cs="Cambria"/>
        </w:rPr>
        <w:t>–</w:t>
      </w:r>
      <w:r>
        <w:t xml:space="preserve">117. New York, NY: Oxford University Press. </w:t>
      </w:r>
    </w:p>
    <w:p w14:paraId="25E997AC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6C60BA" w14:textId="77777777" w:rsidR="00DE5A21" w:rsidRDefault="00000000">
      <w:pPr>
        <w:pStyle w:val="Heading1"/>
        <w:ind w:left="-5" w:right="0"/>
      </w:pPr>
      <w:r>
        <w:t>Invited Contributions, Reprints, and Varia</w:t>
      </w:r>
      <w:r>
        <w:rPr>
          <w:b w:val="0"/>
        </w:rPr>
        <w:t xml:space="preserve"> </w:t>
      </w:r>
    </w:p>
    <w:p w14:paraId="11C77EB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55D0DC" w14:textId="77777777" w:rsidR="00DE5A21" w:rsidRDefault="00000000">
      <w:pPr>
        <w:numPr>
          <w:ilvl w:val="0"/>
          <w:numId w:val="4"/>
        </w:numPr>
        <w:spacing w:after="0"/>
        <w:ind w:right="0" w:hanging="451"/>
      </w:pPr>
      <w:r>
        <w:t>Stazyk, Edmund C. 2024</w:t>
      </w:r>
      <w:r>
        <w:rPr>
          <w:rFonts w:cs="Cambria"/>
        </w:rPr>
        <w:t xml:space="preserve">. A commentary on “Different strokes for different folks? The translation of public values into official meanings.” </w:t>
      </w:r>
      <w:r>
        <w:rPr>
          <w:rFonts w:cs="Cambria"/>
          <w:i/>
        </w:rPr>
        <w:t>International Review of Administrative Sciences,</w:t>
      </w:r>
      <w:r>
        <w:t xml:space="preserve"> 90(1): </w:t>
      </w:r>
    </w:p>
    <w:p w14:paraId="503A443D" w14:textId="77777777" w:rsidR="00DE5A21" w:rsidRDefault="00000000">
      <w:pPr>
        <w:ind w:left="461" w:right="0"/>
      </w:pPr>
      <w:r>
        <w:t>20</w:t>
      </w:r>
      <w:r>
        <w:rPr>
          <w:rFonts w:cs="Cambria"/>
        </w:rPr>
        <w:t>–</w:t>
      </w:r>
      <w:r>
        <w:t xml:space="preserve">28. </w:t>
      </w:r>
    </w:p>
    <w:p w14:paraId="6658BA77" w14:textId="77777777" w:rsidR="00DE5A21" w:rsidRDefault="00000000">
      <w:pPr>
        <w:spacing w:after="102" w:line="259" w:lineRule="auto"/>
        <w:ind w:left="451" w:right="0" w:firstLine="0"/>
        <w:jc w:val="left"/>
      </w:pPr>
      <w:r>
        <w:rPr>
          <w:sz w:val="10"/>
        </w:rPr>
        <w:t xml:space="preserve"> </w:t>
      </w:r>
    </w:p>
    <w:p w14:paraId="74F64D0E" w14:textId="77777777" w:rsidR="00DE5A21" w:rsidRDefault="00000000">
      <w:pPr>
        <w:numPr>
          <w:ilvl w:val="0"/>
          <w:numId w:val="4"/>
        </w:numPr>
        <w:ind w:right="0" w:hanging="451"/>
      </w:pPr>
      <w:r>
        <w:lastRenderedPageBreak/>
        <w:t xml:space="preserve">McDonald, Bruce D., III, et al. 2024. The scholarship of teaching and learning in public administration: An agenda for future research. </w:t>
      </w:r>
      <w:r>
        <w:rPr>
          <w:rFonts w:cs="Cambria"/>
          <w:i/>
        </w:rPr>
        <w:t>Journal of Public Affairs Education</w:t>
      </w:r>
      <w:r>
        <w:t>, 30(1): 11</w:t>
      </w:r>
      <w:r>
        <w:rPr>
          <w:rFonts w:cs="Cambria"/>
        </w:rPr>
        <w:t>–</w:t>
      </w:r>
      <w:r>
        <w:t xml:space="preserve">27. </w:t>
      </w:r>
    </w:p>
    <w:p w14:paraId="27F70C85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BA81C83" w14:textId="77777777" w:rsidR="00DE5A21" w:rsidRDefault="00000000">
      <w:pPr>
        <w:numPr>
          <w:ilvl w:val="0"/>
          <w:numId w:val="4"/>
        </w:numPr>
        <w:ind w:right="0" w:hanging="451"/>
      </w:pPr>
      <w:r>
        <w:t>Randall S. Davis, Alisa V. Moldavanova, and Edmund C. Stazyk</w:t>
      </w:r>
      <w:r>
        <w:rPr>
          <w:rFonts w:cs="Cambria"/>
          <w:vertAlign w:val="superscript"/>
        </w:rPr>
        <w:t>†</w:t>
      </w:r>
      <w:r>
        <w:t xml:space="preserve">. 2020. A tribute to H. George Frederickson </w:t>
      </w:r>
      <w:r>
        <w:rPr>
          <w:rFonts w:cs="Cambria"/>
        </w:rPr>
        <w:t>–</w:t>
      </w:r>
      <w:r>
        <w:t xml:space="preserve"> </w:t>
      </w:r>
      <w:r>
        <w:rPr>
          <w:rFonts w:cs="Cambria"/>
        </w:rPr>
        <w:t>One of public administration’s modern</w:t>
      </w:r>
      <w:r>
        <w:t xml:space="preserve">-day founding fathers. </w:t>
      </w:r>
      <w:r>
        <w:rPr>
          <w:rFonts w:cs="Cambria"/>
          <w:i/>
        </w:rPr>
        <w:t>Journal of Public Affairs Education</w:t>
      </w:r>
      <w:r>
        <w:t xml:space="preserve"> 26(3): 256</w:t>
      </w:r>
      <w:r>
        <w:rPr>
          <w:rFonts w:cs="Cambria"/>
        </w:rPr>
        <w:t>–</w:t>
      </w:r>
      <w:r>
        <w:t xml:space="preserve">263 </w:t>
      </w:r>
    </w:p>
    <w:p w14:paraId="0B5AB166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154476F" w14:textId="77777777" w:rsidR="00DE5A21" w:rsidRDefault="00000000">
      <w:pPr>
        <w:numPr>
          <w:ilvl w:val="0"/>
          <w:numId w:val="4"/>
        </w:numPr>
        <w:ind w:right="0" w:hanging="451"/>
      </w:pPr>
      <w:r>
        <w:t>Frederickson, H. George, and Edmund C. Stazyk. 2016. Ranking public policy and administration graduate programs 1995</w:t>
      </w:r>
      <w:r>
        <w:rPr>
          <w:rFonts w:cs="Cambria"/>
        </w:rPr>
        <w:t>–</w:t>
      </w:r>
      <w:r>
        <w:t xml:space="preserve">2016: An analysis and discussion. </w:t>
      </w:r>
      <w:r>
        <w:rPr>
          <w:rFonts w:cs="Cambria"/>
          <w:i/>
        </w:rPr>
        <w:t>American Review of Public Administration</w:t>
      </w:r>
      <w:r>
        <w:t xml:space="preserve"> 46(5): 507</w:t>
      </w:r>
      <w:r>
        <w:rPr>
          <w:rFonts w:cs="Cambria"/>
        </w:rPr>
        <w:t>–</w:t>
      </w:r>
      <w:r>
        <w:t xml:space="preserve">525. </w:t>
      </w:r>
    </w:p>
    <w:p w14:paraId="09453BB4" w14:textId="77777777" w:rsidR="00DE5A21" w:rsidRDefault="00000000">
      <w:pPr>
        <w:spacing w:after="102" w:line="259" w:lineRule="auto"/>
        <w:ind w:left="451" w:right="0" w:firstLine="0"/>
        <w:jc w:val="left"/>
      </w:pPr>
      <w:r>
        <w:rPr>
          <w:sz w:val="10"/>
        </w:rPr>
        <w:t xml:space="preserve"> </w:t>
      </w:r>
    </w:p>
    <w:p w14:paraId="40101BB8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Langbein, Laura, and Edmund C. Stazyk. 2018. Motivation-based theories of organization. In </w:t>
      </w:r>
      <w:r>
        <w:rPr>
          <w:rFonts w:cs="Cambria"/>
          <w:i/>
        </w:rPr>
        <w:t>Global Encyclopedia of Public Administration, Public Policy, and Governance</w:t>
      </w:r>
      <w:r>
        <w:t>, ed. A. Farazmand, 1</w:t>
      </w:r>
      <w:r>
        <w:rPr>
          <w:rFonts w:cs="Cambria"/>
        </w:rPr>
        <w:t xml:space="preserve">– </w:t>
      </w:r>
      <w:r>
        <w:t xml:space="preserve">6. Switzerland: Springer International. </w:t>
      </w:r>
    </w:p>
    <w:p w14:paraId="45042594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B228066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Stazyk, Edmund C. 2015. Frederickson, H. George. In </w:t>
      </w:r>
      <w:r>
        <w:rPr>
          <w:rFonts w:cs="Cambria"/>
          <w:i/>
        </w:rPr>
        <w:t>Encyclopedia of Public Administration and Public Policy</w:t>
      </w:r>
      <w:r>
        <w:t xml:space="preserve"> (3</w:t>
      </w:r>
      <w:r>
        <w:rPr>
          <w:vertAlign w:val="superscript"/>
        </w:rPr>
        <w:t>rd</w:t>
      </w:r>
      <w:r>
        <w:t xml:space="preserve"> ed.), eds. D. A. Bearfield and M. Dubnick, 1528</w:t>
      </w:r>
      <w:r>
        <w:rPr>
          <w:rFonts w:cs="Cambria"/>
        </w:rPr>
        <w:t>–</w:t>
      </w:r>
      <w:r>
        <w:t xml:space="preserve">1531. New York, NY: Taylor Francis.  </w:t>
      </w:r>
    </w:p>
    <w:p w14:paraId="05A49689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62FB234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Stazyk, Edmund C. (November 24, 2015). Education matters in how public servants approach administrative ethics. </w:t>
      </w:r>
      <w:r>
        <w:rPr>
          <w:rFonts w:cs="Cambria"/>
          <w:i/>
        </w:rPr>
        <w:t>The London School of Economics USAPP</w:t>
      </w:r>
      <w:r>
        <w:t xml:space="preserve">. Retrieved from </w:t>
      </w:r>
      <w:hyperlink r:id="rId13">
        <w:r>
          <w:rPr>
            <w:color w:val="0000FF"/>
            <w:u w:val="single" w:color="0000FF"/>
          </w:rPr>
          <w:t>http://bit.ly/1MAiHlP</w:t>
        </w:r>
      </w:hyperlink>
      <w:hyperlink r:id="rId14">
        <w:r>
          <w:t xml:space="preserve"> </w:t>
        </w:r>
      </w:hyperlink>
      <w:r>
        <w:t xml:space="preserve"> </w:t>
      </w:r>
    </w:p>
    <w:p w14:paraId="3ED443B7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036A09D" w14:textId="77777777" w:rsidR="00DE5A21" w:rsidRDefault="00000000">
      <w:pPr>
        <w:numPr>
          <w:ilvl w:val="0"/>
          <w:numId w:val="4"/>
        </w:numPr>
        <w:spacing w:after="0" w:line="239" w:lineRule="auto"/>
        <w:ind w:right="0" w:hanging="451"/>
      </w:pPr>
      <w:r>
        <w:rPr>
          <w:rFonts w:cs="Cambria"/>
        </w:rPr>
        <w:t xml:space="preserve">Stazyk, Edmund C. (October 28, 2015). Taking the “high road.” </w:t>
      </w:r>
      <w:r>
        <w:rPr>
          <w:rFonts w:cs="Cambria"/>
          <w:i/>
        </w:rPr>
        <w:t>The Policy Space</w:t>
      </w:r>
      <w:r>
        <w:t xml:space="preserve">. Retrieved from </w:t>
      </w:r>
      <w:hyperlink r:id="rId15">
        <w:r>
          <w:rPr>
            <w:color w:val="0000FF"/>
            <w:u w:val="single" w:color="0000FF"/>
          </w:rPr>
          <w:t>http://www.thepolicyspace.com.au/2015/28/71</w:t>
        </w:r>
      </w:hyperlink>
      <w:hyperlink r:id="rId16">
        <w:r>
          <w:rPr>
            <w:color w:val="0000FF"/>
            <w:u w:val="single" w:color="0000FF"/>
          </w:rPr>
          <w:t>-</w:t>
        </w:r>
      </w:hyperlink>
      <w:hyperlink r:id="rId17">
        <w:r>
          <w:rPr>
            <w:color w:val="0000FF"/>
            <w:u w:val="single" w:color="0000FF"/>
          </w:rPr>
          <w:t>taking</w:t>
        </w:r>
      </w:hyperlink>
      <w:hyperlink r:id="rId18">
        <w:r>
          <w:rPr>
            <w:color w:val="0000FF"/>
            <w:u w:val="single" w:color="0000FF"/>
          </w:rPr>
          <w:t>-</w:t>
        </w:r>
      </w:hyperlink>
      <w:hyperlink r:id="rId19">
        <w:r>
          <w:rPr>
            <w:color w:val="0000FF"/>
            <w:u w:val="single" w:color="0000FF"/>
          </w:rPr>
          <w:t>the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>high</w:t>
        </w:r>
      </w:hyperlink>
      <w:hyperlink r:id="rId22">
        <w:r>
          <w:rPr>
            <w:color w:val="0000FF"/>
            <w:u w:val="single" w:color="0000FF"/>
          </w:rPr>
          <w:t>-</w:t>
        </w:r>
      </w:hyperlink>
      <w:hyperlink r:id="rId23">
        <w:r>
          <w:rPr>
            <w:color w:val="0000FF"/>
            <w:u w:val="single" w:color="0000FF"/>
          </w:rPr>
          <w:t>road</w:t>
        </w:r>
      </w:hyperlink>
      <w:hyperlink r:id="rId24">
        <w:r>
          <w:t xml:space="preserve"> </w:t>
        </w:r>
      </w:hyperlink>
    </w:p>
    <w:p w14:paraId="7ABC9EC4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123CF72" w14:textId="77777777" w:rsidR="00DE5A21" w:rsidRDefault="00000000">
      <w:pPr>
        <w:numPr>
          <w:ilvl w:val="0"/>
          <w:numId w:val="4"/>
        </w:numPr>
        <w:ind w:right="0" w:hanging="451"/>
      </w:pPr>
      <w:r>
        <w:t>Stazyk, Edmund C. 2015. SUNY-</w:t>
      </w:r>
      <w:r>
        <w:rPr>
          <w:rFonts w:cs="Cambria"/>
        </w:rPr>
        <w:t xml:space="preserve">Albany’s new College of Emergency Preparedness, Homeland </w:t>
      </w:r>
      <w:r>
        <w:t xml:space="preserve">Security, and Cybersecurity. </w:t>
      </w:r>
      <w:r>
        <w:rPr>
          <w:rFonts w:cs="Cambria"/>
          <w:i/>
        </w:rPr>
        <w:t>IRSPM Newsletter</w:t>
      </w:r>
      <w:r>
        <w:t xml:space="preserve"> (Summer). </w:t>
      </w:r>
    </w:p>
    <w:p w14:paraId="45DA2733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D1EA0C0" w14:textId="77777777" w:rsidR="00DE5A21" w:rsidRDefault="00000000">
      <w:pPr>
        <w:numPr>
          <w:ilvl w:val="0"/>
          <w:numId w:val="4"/>
        </w:numPr>
        <w:spacing w:after="0"/>
        <w:ind w:right="0" w:hanging="451"/>
      </w:pPr>
      <w:r>
        <w:rPr>
          <w:rFonts w:cs="Cambria"/>
        </w:rPr>
        <w:t xml:space="preserve">Stazyk, Edmund C. 2014. ASU’S new Center for Organization Research and Design. </w:t>
      </w:r>
      <w:r>
        <w:rPr>
          <w:rFonts w:cs="Cambria"/>
          <w:i/>
        </w:rPr>
        <w:t>IRSPM Newsletter</w:t>
      </w:r>
      <w:r>
        <w:t xml:space="preserve"> (Spring). </w:t>
      </w:r>
    </w:p>
    <w:p w14:paraId="7B09BBB1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F725C41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Stazyk, Edmund C. 2013. The Hubert Project: A new and innovative resource for public affairs instructors. </w:t>
      </w:r>
      <w:r>
        <w:rPr>
          <w:rFonts w:cs="Cambria"/>
          <w:i/>
        </w:rPr>
        <w:t>IRSPM Newsletter</w:t>
      </w:r>
      <w:r>
        <w:t xml:space="preserve"> (Fall). </w:t>
      </w:r>
    </w:p>
    <w:p w14:paraId="2149F31F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D00A702" w14:textId="77777777" w:rsidR="00DE5A21" w:rsidRDefault="00000000">
      <w:pPr>
        <w:numPr>
          <w:ilvl w:val="0"/>
          <w:numId w:val="4"/>
        </w:numPr>
        <w:spacing w:after="0"/>
        <w:ind w:right="0" w:hanging="451"/>
      </w:pPr>
      <w:r>
        <w:rPr>
          <w:rFonts w:cs="Cambria"/>
        </w:rPr>
        <w:t xml:space="preserve">Stazyk, Edmund C. 2013. Review of “Rethinking public sector compensation: Whatever happened to the public interest?” </w:t>
      </w:r>
      <w:r>
        <w:rPr>
          <w:rFonts w:cs="Cambria"/>
          <w:i/>
        </w:rPr>
        <w:t>Review of Public Personnel Administration</w:t>
      </w:r>
      <w:r>
        <w:t xml:space="preserve"> 33(1): 108</w:t>
      </w:r>
      <w:r>
        <w:rPr>
          <w:rFonts w:cs="Cambria"/>
        </w:rPr>
        <w:t>–</w:t>
      </w:r>
      <w:r>
        <w:t xml:space="preserve">111. </w:t>
      </w:r>
    </w:p>
    <w:p w14:paraId="0D13BACA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8F1A0AA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Stazyk, Edmund C. 2012. Creating public value in a multi-sector, shared power world. </w:t>
      </w:r>
      <w:r>
        <w:rPr>
          <w:rFonts w:cs="Cambria"/>
          <w:i/>
        </w:rPr>
        <w:t>IRSPM Newsletter</w:t>
      </w:r>
      <w:r>
        <w:t xml:space="preserve"> (Fall). </w:t>
      </w:r>
    </w:p>
    <w:p w14:paraId="78AD65F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F2D5DCB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Stazyk, Edmund C. 2011. Public service motivation and person-environment fit. </w:t>
      </w:r>
      <w:r>
        <w:rPr>
          <w:rFonts w:cs="Cambria"/>
          <w:i/>
        </w:rPr>
        <w:t>PUBLIC</w:t>
      </w:r>
      <w:r>
        <w:t xml:space="preserve"> 23(May). </w:t>
      </w:r>
    </w:p>
    <w:p w14:paraId="7A73FCE6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EBA00AF" w14:textId="77777777" w:rsidR="00DE5A21" w:rsidRDefault="00000000">
      <w:pPr>
        <w:numPr>
          <w:ilvl w:val="0"/>
          <w:numId w:val="4"/>
        </w:numPr>
        <w:spacing w:after="0"/>
        <w:ind w:right="0" w:hanging="451"/>
      </w:pPr>
      <w:r>
        <w:rPr>
          <w:rFonts w:cs="Cambria"/>
        </w:rPr>
        <w:lastRenderedPageBreak/>
        <w:t xml:space="preserve">Stazyk, Edmund C. 2010. Review of “The struggle to limit government: A modern political history.” </w:t>
      </w:r>
      <w:r>
        <w:rPr>
          <w:rFonts w:cs="Cambria"/>
          <w:i/>
        </w:rPr>
        <w:t>Public Organization Review</w:t>
      </w:r>
      <w:r>
        <w:t xml:space="preserve"> 10(4): 399</w:t>
      </w:r>
      <w:r>
        <w:rPr>
          <w:rFonts w:cs="Cambria"/>
        </w:rPr>
        <w:t>–</w:t>
      </w:r>
      <w:r>
        <w:t xml:space="preserve">401. </w:t>
      </w:r>
    </w:p>
    <w:p w14:paraId="50B92073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91EC4AD" w14:textId="77777777" w:rsidR="00DE5A21" w:rsidRDefault="00000000">
      <w:pPr>
        <w:numPr>
          <w:ilvl w:val="0"/>
          <w:numId w:val="4"/>
        </w:numPr>
        <w:ind w:right="0" w:hanging="451"/>
      </w:pPr>
      <w:r>
        <w:t xml:space="preserve">Durant, Robert F., Edmund C. Stazyk, and William G. Resh. 2010. Introduction: Symposium on </w:t>
      </w:r>
      <w:r>
        <w:rPr>
          <w:rFonts w:cs="Cambria"/>
        </w:rPr>
        <w:t xml:space="preserve">HRM, “big government conservatism,” and the personnel legacy of George W. Bush. </w:t>
      </w:r>
      <w:r>
        <w:rPr>
          <w:rFonts w:cs="Cambria"/>
          <w:i/>
        </w:rPr>
        <w:t>Review of Public Personnel Administration</w:t>
      </w:r>
      <w:r>
        <w:t xml:space="preserve"> 30(4): 372</w:t>
      </w:r>
      <w:r>
        <w:rPr>
          <w:rFonts w:cs="Cambria"/>
        </w:rPr>
        <w:t>–</w:t>
      </w:r>
      <w:r>
        <w:t xml:space="preserve">378. </w:t>
      </w:r>
    </w:p>
    <w:p w14:paraId="5C6C0613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731EFF4" w14:textId="77777777" w:rsidR="00DE5A21" w:rsidRDefault="00000000">
      <w:pPr>
        <w:spacing w:after="0" w:line="259" w:lineRule="auto"/>
        <w:ind w:right="3"/>
        <w:jc w:val="center"/>
      </w:pPr>
      <w:r>
        <w:rPr>
          <w:rFonts w:cs="Cambria"/>
          <w:b/>
        </w:rPr>
        <w:t>PRESENTATIONS</w:t>
      </w:r>
      <w:r>
        <w:t xml:space="preserve"> </w:t>
      </w:r>
    </w:p>
    <w:p w14:paraId="11CF3072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823FDB" w14:textId="77777777" w:rsidR="00DE5A21" w:rsidRDefault="00000000">
      <w:pPr>
        <w:pStyle w:val="Heading1"/>
        <w:ind w:left="-5" w:right="0"/>
      </w:pPr>
      <w:r>
        <w:t>Invited Talks</w:t>
      </w:r>
      <w:r>
        <w:rPr>
          <w:b w:val="0"/>
        </w:rPr>
        <w:t xml:space="preserve"> </w:t>
      </w:r>
    </w:p>
    <w:p w14:paraId="23D8A87A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C403B9" w14:textId="77777777" w:rsidR="00DE5A21" w:rsidRDefault="00000000">
      <w:pPr>
        <w:tabs>
          <w:tab w:val="center" w:pos="4465"/>
        </w:tabs>
        <w:ind w:left="-15" w:right="0" w:firstLine="0"/>
        <w:jc w:val="left"/>
      </w:pPr>
      <w:r>
        <w:t xml:space="preserve">2025 </w:t>
      </w:r>
      <w:r>
        <w:tab/>
        <w:t xml:space="preserve">University of Kansas, School of Public Affairs and Administration </w:t>
      </w:r>
    </w:p>
    <w:p w14:paraId="7FCF9AE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A76BA27" w14:textId="77777777" w:rsidR="00DE5A21" w:rsidRDefault="00000000">
      <w:pPr>
        <w:tabs>
          <w:tab w:val="center" w:pos="4089"/>
        </w:tabs>
        <w:ind w:left="-15" w:right="0" w:firstLine="0"/>
        <w:jc w:val="left"/>
      </w:pPr>
      <w:r>
        <w:t xml:space="preserve">2021 </w:t>
      </w:r>
      <w:r>
        <w:tab/>
        <w:t xml:space="preserve">University of Glasgow, James Watt School of Engineering </w:t>
      </w:r>
    </w:p>
    <w:p w14:paraId="17D05E6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FC1A4E1" w14:textId="77777777" w:rsidR="00DE5A21" w:rsidRDefault="00000000">
      <w:pPr>
        <w:tabs>
          <w:tab w:val="center" w:pos="4893"/>
        </w:tabs>
        <w:ind w:left="-15" w:right="0" w:firstLine="0"/>
        <w:jc w:val="left"/>
      </w:pPr>
      <w:r>
        <w:t xml:space="preserve">2019 </w:t>
      </w:r>
      <w:r>
        <w:tab/>
        <w:t xml:space="preserve">University of Kentucky, Martin School of Public Policy and Administration </w:t>
      </w:r>
    </w:p>
    <w:p w14:paraId="32DF05F5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0F46704" w14:textId="77777777" w:rsidR="00DE5A21" w:rsidRDefault="00000000">
      <w:pPr>
        <w:ind w:left="-5" w:right="957"/>
      </w:pPr>
      <w:r>
        <w:t xml:space="preserve">2014 </w:t>
      </w:r>
      <w:r>
        <w:tab/>
        <w:t xml:space="preserve">University of Kansas, School of Public Affairs and </w:t>
      </w:r>
      <w:proofErr w:type="gramStart"/>
      <w:r>
        <w:t xml:space="preserve">Administration  </w:t>
      </w:r>
      <w:r>
        <w:tab/>
      </w:r>
      <w:proofErr w:type="gramEnd"/>
      <w:r>
        <w:t xml:space="preserve">Southern Illinois University, Department of Political Science </w:t>
      </w:r>
    </w:p>
    <w:p w14:paraId="2B20C43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31461ED" w14:textId="77777777" w:rsidR="00DE5A21" w:rsidRDefault="00000000">
      <w:pPr>
        <w:tabs>
          <w:tab w:val="center" w:pos="4413"/>
        </w:tabs>
        <w:ind w:left="-15" w:right="0" w:firstLine="0"/>
        <w:jc w:val="left"/>
      </w:pPr>
      <w:r>
        <w:t xml:space="preserve">2013 </w:t>
      </w:r>
      <w:r>
        <w:tab/>
        <w:t xml:space="preserve">American University, Department of Mathematics and Statistics </w:t>
      </w:r>
    </w:p>
    <w:p w14:paraId="5FFD82CF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B902481" w14:textId="77777777" w:rsidR="00DE5A21" w:rsidRDefault="00000000">
      <w:pPr>
        <w:ind w:left="1425" w:right="0" w:hanging="1440"/>
      </w:pPr>
      <w:proofErr w:type="gramStart"/>
      <w:r>
        <w:t>2010  Indiana</w:t>
      </w:r>
      <w:proofErr w:type="gramEnd"/>
      <w:r>
        <w:t xml:space="preserve"> University</w:t>
      </w:r>
      <w:r>
        <w:rPr>
          <w:rFonts w:cs="Cambria"/>
        </w:rPr>
        <w:t>—</w:t>
      </w:r>
      <w:r>
        <w:t xml:space="preserve">Bloomington, School of Public and Environmental Affairs and the Workshop in Political Theory and Policy Analysis </w:t>
      </w:r>
    </w:p>
    <w:p w14:paraId="03D5328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FFE100" w14:textId="77777777" w:rsidR="00DE5A21" w:rsidRDefault="00000000">
      <w:pPr>
        <w:pStyle w:val="Heading1"/>
        <w:ind w:left="-5" w:right="0"/>
      </w:pPr>
      <w:r>
        <w:t>Academic Conferences (Number of Papers)</w:t>
      </w:r>
      <w:r>
        <w:rPr>
          <w:b w:val="0"/>
        </w:rPr>
        <w:t xml:space="preserve"> </w:t>
      </w:r>
    </w:p>
    <w:p w14:paraId="076777D3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6C7D52" w14:textId="77777777" w:rsidR="00DE5A21" w:rsidRDefault="00000000">
      <w:pPr>
        <w:tabs>
          <w:tab w:val="center" w:pos="3410"/>
        </w:tabs>
        <w:ind w:left="-15" w:right="0" w:firstLine="0"/>
        <w:jc w:val="left"/>
      </w:pPr>
      <w:r>
        <w:t xml:space="preserve">2022 </w:t>
      </w:r>
      <w:r>
        <w:tab/>
        <w:t xml:space="preserve">American Political Science Association (1) </w:t>
      </w:r>
    </w:p>
    <w:p w14:paraId="081077F4" w14:textId="77777777" w:rsidR="00DE5A21" w:rsidRDefault="00000000">
      <w:pPr>
        <w:tabs>
          <w:tab w:val="center" w:pos="4160"/>
        </w:tabs>
        <w:ind w:left="-15" w:right="0" w:firstLine="0"/>
        <w:jc w:val="left"/>
      </w:pPr>
      <w:r>
        <w:t xml:space="preserve"> </w:t>
      </w:r>
      <w:r>
        <w:tab/>
        <w:t xml:space="preserve">International Research Society for Public Management (2) </w:t>
      </w:r>
    </w:p>
    <w:p w14:paraId="7AD671DA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FDAAA77" w14:textId="77777777" w:rsidR="00DE5A21" w:rsidRDefault="00000000">
      <w:pPr>
        <w:tabs>
          <w:tab w:val="center" w:pos="4585"/>
        </w:tabs>
        <w:ind w:left="-15" w:right="0" w:firstLine="0"/>
        <w:jc w:val="left"/>
      </w:pPr>
      <w:r>
        <w:t xml:space="preserve">2021 </w:t>
      </w:r>
      <w:r>
        <w:tab/>
        <w:t xml:space="preserve">Network of Schools of Public Policy, Affairs, and Administration (2) </w:t>
      </w:r>
    </w:p>
    <w:p w14:paraId="52CA4ADB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5A6932B" w14:textId="77777777" w:rsidR="00DE5A21" w:rsidRDefault="00000000">
      <w:pPr>
        <w:tabs>
          <w:tab w:val="center" w:pos="4583"/>
        </w:tabs>
        <w:ind w:left="-15" w:right="0" w:firstLine="0"/>
        <w:jc w:val="left"/>
      </w:pPr>
      <w:r>
        <w:t xml:space="preserve">2020 </w:t>
      </w:r>
      <w:r>
        <w:tab/>
        <w:t xml:space="preserve">Network of Schools of Public Policy, Affairs, and Administration (1) </w:t>
      </w:r>
    </w:p>
    <w:p w14:paraId="5268A9C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445B98B" w14:textId="77777777" w:rsidR="00DE5A21" w:rsidRDefault="00000000">
      <w:pPr>
        <w:ind w:left="-5" w:right="2524"/>
      </w:pPr>
      <w:r>
        <w:t xml:space="preserve">2019 </w:t>
      </w:r>
      <w:r>
        <w:tab/>
        <w:t>Elevating Public Service Motivation Conference (1</w:t>
      </w:r>
      <w:proofErr w:type="gramStart"/>
      <w:r>
        <w:t xml:space="preserve">)  </w:t>
      </w:r>
      <w:r>
        <w:tab/>
      </w:r>
      <w:proofErr w:type="gramEnd"/>
      <w:r>
        <w:t xml:space="preserve">Public Management Research Conference (1) </w:t>
      </w:r>
    </w:p>
    <w:p w14:paraId="51EBCE34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E529062" w14:textId="77777777" w:rsidR="00DE5A21" w:rsidRDefault="00000000">
      <w:pPr>
        <w:ind w:left="-5" w:right="1500"/>
      </w:pPr>
      <w:r>
        <w:t xml:space="preserve">2018 </w:t>
      </w:r>
      <w:r>
        <w:tab/>
        <w:t>International Research Society for Public Management (2</w:t>
      </w:r>
      <w:proofErr w:type="gramStart"/>
      <w:r>
        <w:t xml:space="preserve">)  </w:t>
      </w:r>
      <w:r>
        <w:tab/>
      </w:r>
      <w:proofErr w:type="gramEnd"/>
      <w:r>
        <w:t xml:space="preserve">Northeast Conference on Public Administration (1) </w:t>
      </w:r>
    </w:p>
    <w:p w14:paraId="2079E43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F358319" w14:textId="77777777" w:rsidR="00DE5A21" w:rsidRDefault="00000000">
      <w:pPr>
        <w:tabs>
          <w:tab w:val="center" w:pos="4159"/>
        </w:tabs>
        <w:ind w:left="-15" w:right="0" w:firstLine="0"/>
        <w:jc w:val="left"/>
      </w:pPr>
      <w:r>
        <w:t xml:space="preserve">2017 </w:t>
      </w:r>
      <w:r>
        <w:tab/>
        <w:t xml:space="preserve">International Research Society for Public Management (1) </w:t>
      </w:r>
    </w:p>
    <w:p w14:paraId="42F343DA" w14:textId="77777777" w:rsidR="00DE5A21" w:rsidRDefault="00000000">
      <w:pPr>
        <w:ind w:left="-5" w:right="2502"/>
      </w:pPr>
      <w:r>
        <w:t xml:space="preserve"> </w:t>
      </w:r>
      <w:r>
        <w:tab/>
        <w:t>Northeast Conference on Public Administration (1</w:t>
      </w:r>
      <w:proofErr w:type="gramStart"/>
      <w:r>
        <w:t xml:space="preserve">)  </w:t>
      </w:r>
      <w:r>
        <w:tab/>
      </w:r>
      <w:proofErr w:type="gramEnd"/>
      <w:r>
        <w:t xml:space="preserve">Public Management Research Conference (1) </w:t>
      </w:r>
    </w:p>
    <w:p w14:paraId="097EE01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3674FF5" w14:textId="77777777" w:rsidR="00DE5A21" w:rsidRDefault="00000000">
      <w:pPr>
        <w:tabs>
          <w:tab w:val="center" w:pos="3875"/>
        </w:tabs>
        <w:ind w:left="-15" w:right="0" w:firstLine="0"/>
        <w:jc w:val="left"/>
      </w:pPr>
      <w:r>
        <w:t xml:space="preserve">2016 </w:t>
      </w:r>
      <w:r>
        <w:tab/>
        <w:t xml:space="preserve">Association for Policy Analysis and Management (1) </w:t>
      </w:r>
    </w:p>
    <w:p w14:paraId="0D734B0A" w14:textId="77777777" w:rsidR="00DE5A21" w:rsidRDefault="00000000">
      <w:pPr>
        <w:tabs>
          <w:tab w:val="center" w:pos="2813"/>
        </w:tabs>
        <w:ind w:left="-15" w:right="0" w:firstLine="0"/>
        <w:jc w:val="left"/>
      </w:pPr>
      <w:r>
        <w:lastRenderedPageBreak/>
        <w:t xml:space="preserve"> </w:t>
      </w:r>
      <w:r>
        <w:tab/>
        <w:t xml:space="preserve">Public Values Consortium (1) </w:t>
      </w:r>
    </w:p>
    <w:p w14:paraId="1B127ABA" w14:textId="77777777" w:rsidR="00DE5A21" w:rsidRDefault="00000000">
      <w:pPr>
        <w:tabs>
          <w:tab w:val="center" w:pos="4159"/>
        </w:tabs>
        <w:ind w:left="-15" w:right="0" w:firstLine="0"/>
        <w:jc w:val="left"/>
      </w:pPr>
      <w:r>
        <w:t xml:space="preserve"> </w:t>
      </w:r>
      <w:r>
        <w:tab/>
        <w:t xml:space="preserve">International Research Society for Public Management (1) </w:t>
      </w:r>
    </w:p>
    <w:p w14:paraId="2EFAFEF9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E146248" w14:textId="77777777" w:rsidR="00DE5A21" w:rsidRDefault="00000000">
      <w:pPr>
        <w:tabs>
          <w:tab w:val="center" w:pos="2792"/>
        </w:tabs>
        <w:ind w:left="-15" w:right="0" w:firstLine="0"/>
        <w:jc w:val="left"/>
      </w:pPr>
      <w:r>
        <w:t xml:space="preserve">2015 </w:t>
      </w:r>
      <w:r>
        <w:tab/>
        <w:t xml:space="preserve">Academy of Management (1) </w:t>
      </w:r>
    </w:p>
    <w:p w14:paraId="1F0B5D78" w14:textId="77777777" w:rsidR="00DE5A21" w:rsidRDefault="00000000">
      <w:pPr>
        <w:ind w:left="-5" w:right="1852"/>
      </w:pPr>
      <w:r>
        <w:t xml:space="preserve"> </w:t>
      </w:r>
      <w:r>
        <w:tab/>
        <w:t>International Research Society for Public Management (1</w:t>
      </w:r>
      <w:proofErr w:type="gramStart"/>
      <w:r>
        <w:t xml:space="preserve">)  </w:t>
      </w:r>
      <w:r>
        <w:tab/>
      </w:r>
      <w:proofErr w:type="gramEnd"/>
      <w:r>
        <w:t xml:space="preserve">Public Management Research Conference (2) </w:t>
      </w:r>
    </w:p>
    <w:p w14:paraId="120D7B1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A37170A" w14:textId="77777777" w:rsidR="00DE5A21" w:rsidRDefault="00000000">
      <w:pPr>
        <w:tabs>
          <w:tab w:val="center" w:pos="3410"/>
        </w:tabs>
        <w:ind w:left="-15" w:right="0" w:firstLine="0"/>
        <w:jc w:val="left"/>
      </w:pPr>
      <w:r>
        <w:t xml:space="preserve">2014 </w:t>
      </w:r>
      <w:r>
        <w:tab/>
        <w:t xml:space="preserve">American Political Science Association (1) </w:t>
      </w:r>
    </w:p>
    <w:p w14:paraId="1E7BA8A3" w14:textId="77777777" w:rsidR="00DE5A21" w:rsidRDefault="00000000">
      <w:pPr>
        <w:ind w:left="-5" w:right="1627"/>
      </w:pPr>
      <w:r>
        <w:t xml:space="preserve"> </w:t>
      </w:r>
      <w:r>
        <w:tab/>
        <w:t>International Research Society for Public Management (1</w:t>
      </w:r>
      <w:proofErr w:type="gramStart"/>
      <w:r>
        <w:t xml:space="preserve">)  </w:t>
      </w:r>
      <w:r>
        <w:tab/>
      </w:r>
      <w:proofErr w:type="gramEnd"/>
      <w:r>
        <w:t xml:space="preserve">Midwest Political Science Association (1) </w:t>
      </w:r>
    </w:p>
    <w:p w14:paraId="09012C1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D043A28" w14:textId="77777777" w:rsidR="00DE5A21" w:rsidRDefault="00000000">
      <w:pPr>
        <w:tabs>
          <w:tab w:val="center" w:pos="2792"/>
        </w:tabs>
        <w:ind w:left="-15" w:right="0" w:firstLine="0"/>
        <w:jc w:val="left"/>
      </w:pPr>
      <w:r>
        <w:t xml:space="preserve">2013 </w:t>
      </w:r>
      <w:r>
        <w:tab/>
        <w:t xml:space="preserve">Academy of Management (1) </w:t>
      </w:r>
    </w:p>
    <w:p w14:paraId="7637C9EC" w14:textId="77777777" w:rsidR="00DE5A21" w:rsidRDefault="00000000">
      <w:pPr>
        <w:tabs>
          <w:tab w:val="center" w:pos="3410"/>
        </w:tabs>
        <w:ind w:left="-15" w:right="0" w:firstLine="0"/>
        <w:jc w:val="left"/>
      </w:pPr>
      <w:r>
        <w:t xml:space="preserve"> </w:t>
      </w:r>
      <w:r>
        <w:tab/>
        <w:t xml:space="preserve">American Political Science Association (1) </w:t>
      </w:r>
    </w:p>
    <w:p w14:paraId="554A682E" w14:textId="77777777" w:rsidR="00DE5A21" w:rsidRDefault="00000000">
      <w:pPr>
        <w:ind w:left="-5" w:right="1852"/>
      </w:pPr>
      <w:r>
        <w:t xml:space="preserve"> </w:t>
      </w:r>
      <w:r>
        <w:tab/>
        <w:t>International Research Society for Public Management (1</w:t>
      </w:r>
      <w:proofErr w:type="gramStart"/>
      <w:r>
        <w:t xml:space="preserve">)  </w:t>
      </w:r>
      <w:r>
        <w:tab/>
      </w:r>
      <w:proofErr w:type="gramEnd"/>
      <w:r>
        <w:t xml:space="preserve">Public Management Research Conference (2)  </w:t>
      </w:r>
    </w:p>
    <w:p w14:paraId="228B99E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09B3F87" w14:textId="77777777" w:rsidR="00DE5A21" w:rsidRDefault="00000000">
      <w:pPr>
        <w:tabs>
          <w:tab w:val="center" w:pos="3875"/>
        </w:tabs>
        <w:ind w:left="-15" w:right="0" w:firstLine="0"/>
        <w:jc w:val="left"/>
      </w:pPr>
      <w:r>
        <w:t xml:space="preserve">2012 </w:t>
      </w:r>
      <w:r>
        <w:tab/>
        <w:t xml:space="preserve">Association for Policy Analysis and Management (3) </w:t>
      </w:r>
    </w:p>
    <w:p w14:paraId="3EE1025F" w14:textId="77777777" w:rsidR="00DE5A21" w:rsidRDefault="00000000">
      <w:pPr>
        <w:tabs>
          <w:tab w:val="center" w:pos="3361"/>
        </w:tabs>
        <w:ind w:left="-15" w:right="0" w:firstLine="0"/>
        <w:jc w:val="left"/>
      </w:pPr>
      <w:r>
        <w:t xml:space="preserve"> </w:t>
      </w:r>
      <w:r>
        <w:tab/>
        <w:t xml:space="preserve">Midwest Political Science Association (1) </w:t>
      </w:r>
    </w:p>
    <w:p w14:paraId="5924D8AB" w14:textId="77777777" w:rsidR="00DE5A21" w:rsidRDefault="00000000">
      <w:pPr>
        <w:tabs>
          <w:tab w:val="center" w:pos="3189"/>
        </w:tabs>
        <w:ind w:left="-15" w:right="0" w:firstLine="0"/>
        <w:jc w:val="left"/>
      </w:pPr>
      <w:r>
        <w:t xml:space="preserve"> </w:t>
      </w:r>
      <w:r>
        <w:tab/>
        <w:t xml:space="preserve">Creating Public Value Symposium (1) </w:t>
      </w:r>
    </w:p>
    <w:p w14:paraId="7598F002" w14:textId="77777777" w:rsidR="00DE5A21" w:rsidRDefault="00000000">
      <w:pPr>
        <w:tabs>
          <w:tab w:val="center" w:pos="3251"/>
        </w:tabs>
        <w:ind w:left="-15" w:right="0" w:firstLine="0"/>
        <w:jc w:val="left"/>
      </w:pPr>
      <w:r>
        <w:t xml:space="preserve"> </w:t>
      </w:r>
      <w:r>
        <w:tab/>
        <w:t xml:space="preserve">Western Social Science Association (1) </w:t>
      </w:r>
    </w:p>
    <w:p w14:paraId="073C7F6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6F063DE" w14:textId="77777777" w:rsidR="00DE5A21" w:rsidRDefault="00000000">
      <w:pPr>
        <w:tabs>
          <w:tab w:val="center" w:pos="3642"/>
        </w:tabs>
        <w:ind w:left="-15" w:right="0" w:firstLine="0"/>
        <w:jc w:val="left"/>
      </w:pPr>
      <w:r>
        <w:t xml:space="preserve">2011 </w:t>
      </w:r>
      <w:r>
        <w:tab/>
        <w:t xml:space="preserve">American Society for Public Administration (1) </w:t>
      </w:r>
    </w:p>
    <w:p w14:paraId="3F340022" w14:textId="77777777" w:rsidR="00DE5A21" w:rsidRDefault="00000000">
      <w:pPr>
        <w:tabs>
          <w:tab w:val="center" w:pos="3875"/>
        </w:tabs>
        <w:ind w:left="-15" w:right="0" w:firstLine="0"/>
        <w:jc w:val="left"/>
      </w:pPr>
      <w:r>
        <w:t xml:space="preserve"> </w:t>
      </w:r>
      <w:r>
        <w:tab/>
        <w:t xml:space="preserve">Association for Policy Analysis and Management (1) </w:t>
      </w:r>
    </w:p>
    <w:p w14:paraId="48F5F2F1" w14:textId="77777777" w:rsidR="00DE5A21" w:rsidRDefault="00000000">
      <w:pPr>
        <w:tabs>
          <w:tab w:val="center" w:pos="3361"/>
        </w:tabs>
        <w:ind w:left="-15" w:right="0" w:firstLine="0"/>
        <w:jc w:val="left"/>
      </w:pPr>
      <w:r>
        <w:t xml:space="preserve"> </w:t>
      </w:r>
      <w:r>
        <w:tab/>
        <w:t xml:space="preserve">Midwest Political Science Association (1) </w:t>
      </w:r>
    </w:p>
    <w:p w14:paraId="1E75D22F" w14:textId="77777777" w:rsidR="00DE5A21" w:rsidRDefault="00000000">
      <w:pPr>
        <w:tabs>
          <w:tab w:val="center" w:pos="3548"/>
        </w:tabs>
        <w:ind w:left="-15" w:right="0" w:firstLine="0"/>
        <w:jc w:val="left"/>
      </w:pPr>
      <w:r>
        <w:t xml:space="preserve"> </w:t>
      </w:r>
      <w:r>
        <w:tab/>
        <w:t xml:space="preserve">Public Management Research Conference (2) </w:t>
      </w:r>
    </w:p>
    <w:p w14:paraId="290D054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38F6095" w14:textId="77777777" w:rsidR="00DE5A21" w:rsidRDefault="00000000">
      <w:pPr>
        <w:tabs>
          <w:tab w:val="center" w:pos="2792"/>
        </w:tabs>
        <w:ind w:left="-15" w:right="0" w:firstLine="0"/>
        <w:jc w:val="left"/>
      </w:pPr>
      <w:r>
        <w:t xml:space="preserve">2010 </w:t>
      </w:r>
      <w:r>
        <w:tab/>
        <w:t xml:space="preserve">Academy of Management (1) </w:t>
      </w:r>
    </w:p>
    <w:p w14:paraId="5E792964" w14:textId="77777777" w:rsidR="00DE5A21" w:rsidRDefault="00000000">
      <w:pPr>
        <w:tabs>
          <w:tab w:val="center" w:pos="3410"/>
        </w:tabs>
        <w:ind w:left="-15" w:right="0" w:firstLine="0"/>
        <w:jc w:val="left"/>
      </w:pPr>
      <w:r>
        <w:t xml:space="preserve"> </w:t>
      </w:r>
      <w:r>
        <w:tab/>
        <w:t xml:space="preserve">American Political Science Association (1) </w:t>
      </w:r>
    </w:p>
    <w:p w14:paraId="6935C581" w14:textId="77777777" w:rsidR="00DE5A21" w:rsidRDefault="00000000">
      <w:pPr>
        <w:tabs>
          <w:tab w:val="center" w:pos="3875"/>
        </w:tabs>
        <w:ind w:left="-15" w:right="0" w:firstLine="0"/>
        <w:jc w:val="left"/>
      </w:pPr>
      <w:r>
        <w:t xml:space="preserve"> </w:t>
      </w:r>
      <w:r>
        <w:tab/>
        <w:t xml:space="preserve">Association for Policy Analysis and Management (1) </w:t>
      </w:r>
    </w:p>
    <w:p w14:paraId="4EE6E072" w14:textId="77777777" w:rsidR="00DE5A21" w:rsidRDefault="00000000">
      <w:pPr>
        <w:tabs>
          <w:tab w:val="center" w:pos="4159"/>
        </w:tabs>
        <w:ind w:left="-15" w:right="0" w:firstLine="0"/>
        <w:jc w:val="left"/>
      </w:pPr>
      <w:r>
        <w:t xml:space="preserve"> </w:t>
      </w:r>
      <w:r>
        <w:tab/>
        <w:t xml:space="preserve">International Research Society for Public Management (1) </w:t>
      </w:r>
    </w:p>
    <w:p w14:paraId="0A3D558D" w14:textId="77777777" w:rsidR="00DE5A21" w:rsidRDefault="00000000">
      <w:pPr>
        <w:tabs>
          <w:tab w:val="center" w:pos="3361"/>
        </w:tabs>
        <w:ind w:left="-15" w:right="0" w:firstLine="0"/>
        <w:jc w:val="left"/>
      </w:pPr>
      <w:r>
        <w:t xml:space="preserve"> </w:t>
      </w:r>
      <w:r>
        <w:tab/>
        <w:t xml:space="preserve">Midwest Political Science Association (1) </w:t>
      </w:r>
    </w:p>
    <w:p w14:paraId="6E07B76B" w14:textId="77777777" w:rsidR="00DE5A21" w:rsidRDefault="00000000">
      <w:pPr>
        <w:tabs>
          <w:tab w:val="center" w:pos="4608"/>
        </w:tabs>
        <w:ind w:left="-15" w:right="0" w:firstLine="0"/>
        <w:jc w:val="left"/>
      </w:pPr>
      <w:r>
        <w:t xml:space="preserve"> </w:t>
      </w:r>
      <w:r>
        <w:tab/>
        <w:t xml:space="preserve">Public Management Research Association </w:t>
      </w:r>
      <w:r>
        <w:rPr>
          <w:rFonts w:cs="Cambria"/>
        </w:rPr>
        <w:t>–</w:t>
      </w:r>
      <w:r>
        <w:t xml:space="preserve"> Off-Year Conference (1) </w:t>
      </w:r>
    </w:p>
    <w:p w14:paraId="391482BA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2E7E0FA" w14:textId="77777777" w:rsidR="00DE5A21" w:rsidRDefault="00000000">
      <w:pPr>
        <w:ind w:left="-5" w:right="1252"/>
      </w:pPr>
      <w:r>
        <w:t xml:space="preserve">2009 </w:t>
      </w:r>
      <w:r>
        <w:tab/>
        <w:t>International Public Service Motivation Research Conference (1</w:t>
      </w:r>
      <w:proofErr w:type="gramStart"/>
      <w:r>
        <w:t xml:space="preserve">)  </w:t>
      </w:r>
      <w:r>
        <w:tab/>
      </w:r>
      <w:proofErr w:type="gramEnd"/>
      <w:r>
        <w:t xml:space="preserve">Public Management Research Conference (2) </w:t>
      </w:r>
    </w:p>
    <w:p w14:paraId="74AEB4A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D546E36" w14:textId="77777777" w:rsidR="00DE5A21" w:rsidRDefault="00000000">
      <w:pPr>
        <w:tabs>
          <w:tab w:val="center" w:pos="3642"/>
        </w:tabs>
        <w:ind w:left="-15" w:right="0" w:firstLine="0"/>
        <w:jc w:val="left"/>
      </w:pPr>
      <w:r>
        <w:t xml:space="preserve">2008 </w:t>
      </w:r>
      <w:r>
        <w:tab/>
        <w:t xml:space="preserve">American Society for Public Administration (2) </w:t>
      </w:r>
    </w:p>
    <w:p w14:paraId="5B14F2D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DB53198" w14:textId="77777777" w:rsidR="00DE5A21" w:rsidRDefault="00000000">
      <w:pPr>
        <w:tabs>
          <w:tab w:val="center" w:pos="2792"/>
        </w:tabs>
        <w:ind w:left="-15" w:right="0" w:firstLine="0"/>
        <w:jc w:val="left"/>
      </w:pPr>
      <w:r>
        <w:t xml:space="preserve">2007 </w:t>
      </w:r>
      <w:r>
        <w:tab/>
        <w:t xml:space="preserve">Academy of Management (2) </w:t>
      </w:r>
    </w:p>
    <w:p w14:paraId="3B3C67FD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76E3199" w14:textId="77777777" w:rsidR="00DE5A21" w:rsidRDefault="00000000">
      <w:pPr>
        <w:tabs>
          <w:tab w:val="center" w:pos="4829"/>
        </w:tabs>
        <w:ind w:left="-15" w:right="0" w:firstLine="0"/>
        <w:jc w:val="left"/>
      </w:pPr>
      <w:r>
        <w:t xml:space="preserve">2005 </w:t>
      </w:r>
      <w:r>
        <w:tab/>
        <w:t xml:space="preserve">Prostitution, Sex Work, and the Commercial Sex Industry Conference (1) </w:t>
      </w:r>
    </w:p>
    <w:p w14:paraId="7971888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8EB979" w14:textId="77777777" w:rsidR="00DE5A21" w:rsidRDefault="00000000">
      <w:pPr>
        <w:pStyle w:val="Heading1"/>
        <w:ind w:left="-5" w:right="0"/>
      </w:pPr>
      <w:r>
        <w:t>Panel Chair/Discussant (Number of Sessions)</w:t>
      </w:r>
      <w:r>
        <w:rPr>
          <w:b w:val="0"/>
        </w:rPr>
        <w:t xml:space="preserve"> </w:t>
      </w:r>
    </w:p>
    <w:p w14:paraId="656E0D2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FA9157" w14:textId="77777777" w:rsidR="00DE5A21" w:rsidRDefault="00000000">
      <w:pPr>
        <w:tabs>
          <w:tab w:val="center" w:pos="4583"/>
        </w:tabs>
        <w:ind w:left="-15" w:right="0" w:firstLine="0"/>
        <w:jc w:val="left"/>
      </w:pPr>
      <w:r>
        <w:t xml:space="preserve">2019 </w:t>
      </w:r>
      <w:r>
        <w:tab/>
        <w:t xml:space="preserve">Network of Schools of Public Policy, Affairs, and Administration (2) </w:t>
      </w:r>
    </w:p>
    <w:p w14:paraId="2CA69517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lastRenderedPageBreak/>
        <w:t xml:space="preserve"> </w:t>
      </w:r>
    </w:p>
    <w:p w14:paraId="0DB26F12" w14:textId="77777777" w:rsidR="00DE5A21" w:rsidRDefault="00000000">
      <w:pPr>
        <w:tabs>
          <w:tab w:val="center" w:pos="4585"/>
        </w:tabs>
        <w:ind w:left="-15" w:right="0" w:firstLine="0"/>
        <w:jc w:val="left"/>
      </w:pPr>
      <w:r>
        <w:t xml:space="preserve">2016 </w:t>
      </w:r>
      <w:r>
        <w:tab/>
        <w:t xml:space="preserve">Network of Schools of Public Policy, Affairs, and Administration (1) </w:t>
      </w:r>
    </w:p>
    <w:p w14:paraId="115BC59B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8B88A67" w14:textId="77777777" w:rsidR="00DE5A21" w:rsidRDefault="00000000">
      <w:pPr>
        <w:tabs>
          <w:tab w:val="center" w:pos="3877"/>
        </w:tabs>
        <w:ind w:left="-15" w:right="0" w:firstLine="0"/>
        <w:jc w:val="left"/>
      </w:pPr>
      <w:r>
        <w:t xml:space="preserve">2013 </w:t>
      </w:r>
      <w:r>
        <w:tab/>
        <w:t xml:space="preserve">Association for Policy Analysis and Management (1) </w:t>
      </w:r>
    </w:p>
    <w:p w14:paraId="2AA242A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DE39ABF" w14:textId="77777777" w:rsidR="00DE5A21" w:rsidRDefault="00000000">
      <w:pPr>
        <w:tabs>
          <w:tab w:val="center" w:pos="3877"/>
        </w:tabs>
        <w:ind w:left="-15" w:right="0" w:firstLine="0"/>
        <w:jc w:val="left"/>
      </w:pPr>
      <w:r>
        <w:t xml:space="preserve">2012 </w:t>
      </w:r>
      <w:r>
        <w:tab/>
        <w:t xml:space="preserve">Association for Policy Analysis and Management (1) </w:t>
      </w:r>
    </w:p>
    <w:p w14:paraId="0FB44CF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2F915FE" w14:textId="77777777" w:rsidR="00DE5A21" w:rsidRDefault="00000000">
      <w:pPr>
        <w:tabs>
          <w:tab w:val="center" w:pos="2793"/>
        </w:tabs>
        <w:ind w:left="-15" w:right="0" w:firstLine="0"/>
        <w:jc w:val="left"/>
      </w:pPr>
      <w:r>
        <w:t xml:space="preserve">2010 </w:t>
      </w:r>
      <w:r>
        <w:tab/>
        <w:t xml:space="preserve">Academy of Management (1) </w:t>
      </w:r>
    </w:p>
    <w:p w14:paraId="78CD7395" w14:textId="77777777" w:rsidR="00DE5A21" w:rsidRDefault="00000000">
      <w:pPr>
        <w:tabs>
          <w:tab w:val="center" w:pos="4160"/>
        </w:tabs>
        <w:ind w:left="-15" w:right="0" w:firstLine="0"/>
        <w:jc w:val="left"/>
      </w:pPr>
      <w:r>
        <w:t xml:space="preserve"> </w:t>
      </w:r>
      <w:r>
        <w:tab/>
        <w:t xml:space="preserve">International Research Society for Public Management (1) </w:t>
      </w:r>
    </w:p>
    <w:p w14:paraId="7CD811D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304DFB" w14:textId="77777777" w:rsidR="00DE5A21" w:rsidRDefault="00000000">
      <w:pPr>
        <w:spacing w:after="0" w:line="259" w:lineRule="auto"/>
        <w:jc w:val="center"/>
      </w:pPr>
      <w:r>
        <w:rPr>
          <w:rFonts w:cs="Cambria"/>
          <w:b/>
        </w:rPr>
        <w:t>TEACHING AND MENTORING</w:t>
      </w:r>
      <w:r>
        <w:t xml:space="preserve"> </w:t>
      </w:r>
    </w:p>
    <w:p w14:paraId="402C3B93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F64260" w14:textId="77777777" w:rsidR="00DE5A21" w:rsidRDefault="00000000">
      <w:pPr>
        <w:pStyle w:val="Heading1"/>
        <w:ind w:left="-5" w:right="0"/>
      </w:pPr>
      <w:r>
        <w:t xml:space="preserve">Courses </w:t>
      </w:r>
    </w:p>
    <w:p w14:paraId="315D641F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D6CDDB" w14:textId="77777777" w:rsidR="00DE5A21" w:rsidRDefault="00000000">
      <w:pPr>
        <w:ind w:left="-5" w:right="0"/>
      </w:pPr>
      <w:r>
        <w:t xml:space="preserve">University at Albany, Department of Public Administration &amp; Policy </w:t>
      </w:r>
    </w:p>
    <w:p w14:paraId="59A4272B" w14:textId="77777777" w:rsidR="00DE5A21" w:rsidRDefault="00000000">
      <w:pPr>
        <w:numPr>
          <w:ilvl w:val="0"/>
          <w:numId w:val="5"/>
        </w:numPr>
        <w:ind w:right="0" w:hanging="360"/>
      </w:pPr>
      <w:r>
        <w:t xml:space="preserve">Experiential and Service Learning in Political Science (Undergraduate) </w:t>
      </w:r>
    </w:p>
    <w:p w14:paraId="097F89F2" w14:textId="77777777" w:rsidR="00DE5A21" w:rsidRDefault="00000000">
      <w:pPr>
        <w:numPr>
          <w:ilvl w:val="0"/>
          <w:numId w:val="5"/>
        </w:numPr>
        <w:spacing w:after="0"/>
        <w:ind w:right="0" w:hanging="360"/>
      </w:pPr>
      <w:r>
        <w:rPr>
          <w:rFonts w:cs="Cambria"/>
        </w:rPr>
        <w:t>Foundations of Public Management (Master’s</w:t>
      </w:r>
      <w:r>
        <w:t xml:space="preserve">; In-Person and Online) </w:t>
      </w:r>
    </w:p>
    <w:p w14:paraId="7CDBBCE9" w14:textId="77777777" w:rsidR="00DE5A21" w:rsidRDefault="00000000">
      <w:pPr>
        <w:numPr>
          <w:ilvl w:val="0"/>
          <w:numId w:val="5"/>
        </w:numPr>
        <w:spacing w:after="0"/>
        <w:ind w:right="0" w:hanging="360"/>
      </w:pPr>
      <w:r>
        <w:rPr>
          <w:rFonts w:cs="Cambria"/>
        </w:rPr>
        <w:t>Motivating Public and Nonprofit Employees (Master’s</w:t>
      </w:r>
      <w:r>
        <w:t xml:space="preserve">; In-Person and Online) </w:t>
      </w:r>
    </w:p>
    <w:p w14:paraId="14EB3919" w14:textId="77777777" w:rsidR="00DE5A21" w:rsidRDefault="00000000">
      <w:pPr>
        <w:numPr>
          <w:ilvl w:val="0"/>
          <w:numId w:val="5"/>
        </w:numPr>
        <w:ind w:right="0" w:hanging="360"/>
      </w:pPr>
      <w:r>
        <w:t xml:space="preserve">Motivating Public and Nonprofit Sector Workers (Undergraduate) </w:t>
      </w:r>
    </w:p>
    <w:p w14:paraId="1EFA30B4" w14:textId="77777777" w:rsidR="00DE5A21" w:rsidRDefault="00000000">
      <w:pPr>
        <w:numPr>
          <w:ilvl w:val="0"/>
          <w:numId w:val="5"/>
        </w:numPr>
        <w:ind w:right="0" w:hanging="360"/>
      </w:pPr>
      <w:r>
        <w:t xml:space="preserve">Policy Capstone (Undergraduate) </w:t>
      </w:r>
    </w:p>
    <w:p w14:paraId="7F2B1AD7" w14:textId="77777777" w:rsidR="00DE5A21" w:rsidRDefault="00000000">
      <w:pPr>
        <w:numPr>
          <w:ilvl w:val="0"/>
          <w:numId w:val="5"/>
        </w:numPr>
        <w:ind w:right="0" w:hanging="360"/>
      </w:pPr>
      <w:r>
        <w:t xml:space="preserve">Seminar on PhD Research and Professional Development (Doctoral) </w:t>
      </w:r>
    </w:p>
    <w:p w14:paraId="33B1A5D0" w14:textId="77777777" w:rsidR="00DE5A21" w:rsidRDefault="00000000">
      <w:pPr>
        <w:numPr>
          <w:ilvl w:val="0"/>
          <w:numId w:val="5"/>
        </w:numPr>
        <w:ind w:right="0" w:hanging="360"/>
      </w:pPr>
      <w:r>
        <w:t xml:space="preserve">Seminar on Politics and Administration (Doctoral) </w:t>
      </w:r>
    </w:p>
    <w:p w14:paraId="4132F235" w14:textId="77777777" w:rsidR="00DE5A21" w:rsidRDefault="00000000">
      <w:pPr>
        <w:numPr>
          <w:ilvl w:val="0"/>
          <w:numId w:val="5"/>
        </w:numPr>
        <w:ind w:right="0" w:hanging="360"/>
      </w:pPr>
      <w:r>
        <w:t xml:space="preserve">Understanding Public Organizations (Undergraduate) </w:t>
      </w:r>
    </w:p>
    <w:p w14:paraId="5A82A655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133E4DE" w14:textId="77777777" w:rsidR="00DE5A21" w:rsidRDefault="00000000">
      <w:pPr>
        <w:ind w:left="-5" w:right="0"/>
      </w:pPr>
      <w:r>
        <w:t xml:space="preserve">American University, Department of Public Administration &amp; Policy </w:t>
      </w:r>
    </w:p>
    <w:p w14:paraId="1EDFF842" w14:textId="77777777" w:rsidR="00DE5A21" w:rsidRDefault="00000000">
      <w:pPr>
        <w:numPr>
          <w:ilvl w:val="0"/>
          <w:numId w:val="6"/>
        </w:numPr>
        <w:spacing w:after="0"/>
        <w:ind w:right="0" w:hanging="360"/>
      </w:pPr>
      <w:r>
        <w:rPr>
          <w:rFonts w:cs="Cambria"/>
        </w:rPr>
        <w:t>Human Resource Management Strategies/Managing Human Capital Assets (Master’s)</w:t>
      </w:r>
      <w:r>
        <w:t xml:space="preserve"> </w:t>
      </w:r>
    </w:p>
    <w:p w14:paraId="1143CD21" w14:textId="77777777" w:rsidR="00DE5A21" w:rsidRDefault="00000000">
      <w:pPr>
        <w:numPr>
          <w:ilvl w:val="0"/>
          <w:numId w:val="6"/>
        </w:numPr>
        <w:spacing w:after="0"/>
        <w:ind w:right="0" w:hanging="360"/>
      </w:pPr>
      <w:r>
        <w:rPr>
          <w:rFonts w:cs="Cambria"/>
        </w:rPr>
        <w:t>Individual and the Organization (Master’s)</w:t>
      </w:r>
      <w:r>
        <w:t xml:space="preserve"> </w:t>
      </w:r>
    </w:p>
    <w:p w14:paraId="71211399" w14:textId="77777777" w:rsidR="00DE5A21" w:rsidRDefault="00000000">
      <w:pPr>
        <w:numPr>
          <w:ilvl w:val="0"/>
          <w:numId w:val="6"/>
        </w:numPr>
        <w:spacing w:after="0"/>
        <w:ind w:right="0" w:hanging="360"/>
      </w:pPr>
      <w:r>
        <w:rPr>
          <w:rFonts w:cs="Cambria"/>
        </w:rPr>
        <w:t>Organizational Analysis (Master’s)</w:t>
      </w:r>
      <w:r>
        <w:t xml:space="preserve"> </w:t>
      </w:r>
    </w:p>
    <w:p w14:paraId="1CF9BFA8" w14:textId="77777777" w:rsidR="00DE5A21" w:rsidRDefault="00000000">
      <w:pPr>
        <w:numPr>
          <w:ilvl w:val="0"/>
          <w:numId w:val="6"/>
        </w:numPr>
        <w:ind w:right="0" w:hanging="360"/>
      </w:pPr>
      <w:r>
        <w:t>Organizational Behavior and Human Resource Management (Doctoral) 5)</w:t>
      </w:r>
      <w:r>
        <w:rPr>
          <w:rFonts w:ascii="Arial" w:eastAsia="Arial" w:hAnsi="Arial" w:cs="Arial"/>
        </w:rPr>
        <w:t xml:space="preserve"> </w:t>
      </w:r>
      <w:r>
        <w:t xml:space="preserve">Organization Theory (Doctoral) </w:t>
      </w:r>
    </w:p>
    <w:p w14:paraId="343A593D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D7E3E65" w14:textId="77777777" w:rsidR="00DE5A21" w:rsidRDefault="00000000">
      <w:pPr>
        <w:ind w:left="-5" w:right="0"/>
      </w:pPr>
      <w:r>
        <w:t xml:space="preserve">University of Kansas, Department of Public Administration </w:t>
      </w:r>
    </w:p>
    <w:p w14:paraId="2F2C7C3D" w14:textId="77777777" w:rsidR="00DE5A21" w:rsidRDefault="00000000">
      <w:pPr>
        <w:ind w:left="-5" w:right="1596"/>
      </w:pPr>
      <w:r>
        <w:t>1)</w:t>
      </w:r>
      <w:r>
        <w:rPr>
          <w:rFonts w:ascii="Arial" w:eastAsia="Arial" w:hAnsi="Arial" w:cs="Arial"/>
        </w:rPr>
        <w:t xml:space="preserve"> </w:t>
      </w:r>
      <w:r>
        <w:t>Bureaucracy, Public Administration, and the Private Sector (Undergraduate) 2)</w:t>
      </w:r>
      <w:r>
        <w:rPr>
          <w:rFonts w:ascii="Arial" w:eastAsia="Arial" w:hAnsi="Arial" w:cs="Arial"/>
        </w:rPr>
        <w:t xml:space="preserve"> </w:t>
      </w:r>
      <w:r>
        <w:t xml:space="preserve">Organization Theory and Behavior (Undergraduate) </w:t>
      </w:r>
    </w:p>
    <w:p w14:paraId="58A6F7F1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882B2D8" w14:textId="77777777" w:rsidR="00DE5A21" w:rsidRDefault="00000000">
      <w:pPr>
        <w:ind w:left="-5" w:right="0"/>
      </w:pPr>
      <w:r>
        <w:t xml:space="preserve">University of Kansas, Office of Continuing Education </w:t>
      </w:r>
    </w:p>
    <w:p w14:paraId="6913B739" w14:textId="77777777" w:rsidR="00DE5A21" w:rsidRDefault="00000000">
      <w:pPr>
        <w:ind w:left="-5" w:right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Introduction to Public Administration (Undergraduate) </w:t>
      </w:r>
    </w:p>
    <w:p w14:paraId="3468ECBC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84EB8C5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133A8E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BA1D05" w14:textId="77777777" w:rsidR="00DE5A21" w:rsidRDefault="00000000">
      <w:pPr>
        <w:pStyle w:val="Heading1"/>
        <w:ind w:left="-5" w:right="0"/>
      </w:pPr>
      <w:r>
        <w:t xml:space="preserve">Independent Studies </w:t>
      </w:r>
    </w:p>
    <w:p w14:paraId="01F834F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13B926" w14:textId="77777777" w:rsidR="00DE5A21" w:rsidRDefault="00000000">
      <w:pPr>
        <w:ind w:left="-5" w:right="5602"/>
      </w:pPr>
      <w:r>
        <w:t xml:space="preserve">2024 </w:t>
      </w:r>
      <w:r>
        <w:tab/>
        <w:t xml:space="preserve"> </w:t>
      </w:r>
      <w:r>
        <w:tab/>
        <w:t xml:space="preserve">Jon Mattingly, </w:t>
      </w:r>
      <w:proofErr w:type="gramStart"/>
      <w:r>
        <w:t xml:space="preserve">MPA  </w:t>
      </w:r>
      <w:r>
        <w:tab/>
      </w:r>
      <w:proofErr w:type="gramEnd"/>
      <w:r>
        <w:t xml:space="preserve"> </w:t>
      </w:r>
      <w:r>
        <w:tab/>
        <w:t xml:space="preserve">Erica Strand, BA </w:t>
      </w:r>
    </w:p>
    <w:p w14:paraId="51B2B81A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04DB15C" w14:textId="77777777" w:rsidR="00DE5A21" w:rsidRDefault="00000000">
      <w:pPr>
        <w:tabs>
          <w:tab w:val="center" w:pos="720"/>
          <w:tab w:val="center" w:pos="2271"/>
        </w:tabs>
        <w:ind w:left="-15" w:right="0" w:firstLine="0"/>
        <w:jc w:val="left"/>
      </w:pPr>
      <w:r>
        <w:t xml:space="preserve">2023 </w:t>
      </w:r>
      <w:r>
        <w:tab/>
        <w:t xml:space="preserve"> </w:t>
      </w:r>
      <w:r>
        <w:tab/>
        <w:t xml:space="preserve">Heasun Choi, PhD </w:t>
      </w:r>
    </w:p>
    <w:p w14:paraId="4F99F02F" w14:textId="77777777" w:rsidR="00DE5A21" w:rsidRDefault="00000000">
      <w:pPr>
        <w:spacing w:after="0" w:line="259" w:lineRule="auto"/>
        <w:ind w:right="5007"/>
        <w:jc w:val="center"/>
      </w:pPr>
      <w:r>
        <w:lastRenderedPageBreak/>
        <w:t xml:space="preserve">Jisang Kim, PhD </w:t>
      </w:r>
    </w:p>
    <w:p w14:paraId="5FA02C24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ECA3E97" w14:textId="77777777" w:rsidR="00DE5A21" w:rsidRDefault="00000000">
      <w:pPr>
        <w:tabs>
          <w:tab w:val="center" w:pos="720"/>
          <w:tab w:val="center" w:pos="2516"/>
        </w:tabs>
        <w:ind w:left="-15" w:right="0" w:firstLine="0"/>
        <w:jc w:val="left"/>
      </w:pPr>
      <w:r>
        <w:t xml:space="preserve">2022 </w:t>
      </w:r>
      <w:r>
        <w:tab/>
        <w:t xml:space="preserve"> </w:t>
      </w:r>
      <w:r>
        <w:tab/>
        <w:t xml:space="preserve">Michael Borisade, MPA </w:t>
      </w:r>
    </w:p>
    <w:p w14:paraId="4FCFF4B5" w14:textId="77777777" w:rsidR="00DE5A21" w:rsidRDefault="00000000">
      <w:pPr>
        <w:spacing w:after="0" w:line="259" w:lineRule="auto"/>
        <w:ind w:right="4824"/>
        <w:jc w:val="center"/>
      </w:pPr>
      <w:r>
        <w:t xml:space="preserve">Heasun Choi, PhD </w:t>
      </w:r>
    </w:p>
    <w:p w14:paraId="77EB9306" w14:textId="77777777" w:rsidR="00DE5A21" w:rsidRDefault="00000000">
      <w:pPr>
        <w:spacing w:after="0" w:line="259" w:lineRule="auto"/>
        <w:ind w:right="4677"/>
        <w:jc w:val="center"/>
      </w:pPr>
      <w:r>
        <w:t xml:space="preserve">Charles Coley, MPA </w:t>
      </w:r>
    </w:p>
    <w:p w14:paraId="23745421" w14:textId="77777777" w:rsidR="00DE5A21" w:rsidRDefault="00000000">
      <w:pPr>
        <w:ind w:left="1450" w:right="0"/>
      </w:pPr>
      <w:r>
        <w:t xml:space="preserve">Alexandria Feye, MPA </w:t>
      </w:r>
    </w:p>
    <w:p w14:paraId="40CC2EB6" w14:textId="77777777" w:rsidR="00DE5A21" w:rsidRDefault="00000000">
      <w:pPr>
        <w:spacing w:after="0" w:line="259" w:lineRule="auto"/>
        <w:ind w:right="4921"/>
        <w:jc w:val="center"/>
      </w:pPr>
      <w:r>
        <w:t xml:space="preserve">Gavin Grey, MPA </w:t>
      </w:r>
    </w:p>
    <w:p w14:paraId="7428C2D9" w14:textId="77777777" w:rsidR="00DE5A21" w:rsidRDefault="00000000">
      <w:pPr>
        <w:ind w:left="1450" w:right="0"/>
      </w:pPr>
      <w:r>
        <w:t xml:space="preserve">Leandra Hernandez, MPA </w:t>
      </w:r>
    </w:p>
    <w:p w14:paraId="5AC7EAA7" w14:textId="77777777" w:rsidR="00DE5A21" w:rsidRDefault="00000000">
      <w:pPr>
        <w:spacing w:after="0" w:line="259" w:lineRule="auto"/>
        <w:ind w:right="4662"/>
        <w:jc w:val="center"/>
      </w:pPr>
      <w:r>
        <w:t xml:space="preserve">Stevie Hunter, MPA </w:t>
      </w:r>
    </w:p>
    <w:p w14:paraId="4281F131" w14:textId="77777777" w:rsidR="00DE5A21" w:rsidRDefault="00000000">
      <w:pPr>
        <w:spacing w:after="0" w:line="259" w:lineRule="auto"/>
        <w:ind w:right="5007"/>
        <w:jc w:val="center"/>
      </w:pPr>
      <w:r>
        <w:t xml:space="preserve">Jisang Kim, PhD </w:t>
      </w:r>
    </w:p>
    <w:p w14:paraId="0E0ECD8E" w14:textId="77777777" w:rsidR="00DE5A21" w:rsidRDefault="00000000">
      <w:pPr>
        <w:tabs>
          <w:tab w:val="center" w:pos="720"/>
          <w:tab w:val="center" w:pos="2600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Makenzie, LoPresti, MPA </w:t>
      </w:r>
    </w:p>
    <w:p w14:paraId="68F07183" w14:textId="77777777" w:rsidR="00DE5A21" w:rsidRDefault="00000000">
      <w:pPr>
        <w:tabs>
          <w:tab w:val="center" w:pos="720"/>
          <w:tab w:val="center" w:pos="2829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Ariana Mattice-Lybrand, MPA </w:t>
      </w:r>
    </w:p>
    <w:p w14:paraId="6B3F9FE1" w14:textId="77777777" w:rsidR="00DE5A21" w:rsidRDefault="00000000">
      <w:pPr>
        <w:spacing w:after="0" w:line="259" w:lineRule="auto"/>
        <w:ind w:right="4689"/>
        <w:jc w:val="center"/>
      </w:pPr>
      <w:r>
        <w:t xml:space="preserve">Jillian Palmer, MPA </w:t>
      </w:r>
    </w:p>
    <w:p w14:paraId="02E56D28" w14:textId="77777777" w:rsidR="00DE5A21" w:rsidRDefault="00000000">
      <w:pPr>
        <w:ind w:left="1450" w:right="0"/>
      </w:pPr>
      <w:r>
        <w:t xml:space="preserve">Roland Paperman, MPA </w:t>
      </w:r>
    </w:p>
    <w:p w14:paraId="36995918" w14:textId="77777777" w:rsidR="00DE5A21" w:rsidRDefault="00000000">
      <w:pPr>
        <w:spacing w:after="0" w:line="259" w:lineRule="auto"/>
        <w:ind w:right="4474"/>
        <w:jc w:val="center"/>
      </w:pPr>
      <w:r>
        <w:t xml:space="preserve">Barbara Timian, MPA </w:t>
      </w:r>
    </w:p>
    <w:p w14:paraId="33FBC517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CC4C5E4" w14:textId="77777777" w:rsidR="00DE5A21" w:rsidRDefault="00000000">
      <w:pPr>
        <w:tabs>
          <w:tab w:val="center" w:pos="720"/>
          <w:tab w:val="center" w:pos="2233"/>
        </w:tabs>
        <w:ind w:left="-15" w:right="0" w:firstLine="0"/>
        <w:jc w:val="left"/>
      </w:pPr>
      <w:r>
        <w:t xml:space="preserve">2021 </w:t>
      </w:r>
      <w:r>
        <w:tab/>
        <w:t xml:space="preserve"> </w:t>
      </w:r>
      <w:r>
        <w:tab/>
        <w:t xml:space="preserve">Mamie Bah, MPA </w:t>
      </w:r>
    </w:p>
    <w:p w14:paraId="03E8A10F" w14:textId="77777777" w:rsidR="00DE5A21" w:rsidRDefault="00000000">
      <w:pPr>
        <w:tabs>
          <w:tab w:val="center" w:pos="720"/>
          <w:tab w:val="center" w:pos="2902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Sandra Castillo-Santamaria, UG </w:t>
      </w:r>
    </w:p>
    <w:p w14:paraId="0E777F24" w14:textId="77777777" w:rsidR="00DE5A21" w:rsidRDefault="00000000">
      <w:pPr>
        <w:spacing w:after="0" w:line="259" w:lineRule="auto"/>
        <w:ind w:right="4837"/>
        <w:jc w:val="center"/>
      </w:pPr>
      <w:r>
        <w:t xml:space="preserve">Kyle Creech, MPA </w:t>
      </w:r>
    </w:p>
    <w:p w14:paraId="19552E85" w14:textId="77777777" w:rsidR="00DE5A21" w:rsidRDefault="00000000">
      <w:pPr>
        <w:ind w:left="1450" w:right="0"/>
      </w:pPr>
      <w:r>
        <w:t xml:space="preserve">Madelyn Czajkowski, MPA </w:t>
      </w:r>
    </w:p>
    <w:p w14:paraId="73E65EC2" w14:textId="77777777" w:rsidR="00DE5A21" w:rsidRDefault="00000000">
      <w:pPr>
        <w:tabs>
          <w:tab w:val="center" w:pos="720"/>
          <w:tab w:val="center" w:pos="2526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Zachary Dickman, MPA </w:t>
      </w:r>
    </w:p>
    <w:p w14:paraId="67CE2C63" w14:textId="77777777" w:rsidR="00DE5A21" w:rsidRDefault="00000000">
      <w:pPr>
        <w:spacing w:after="0" w:line="259" w:lineRule="auto"/>
        <w:ind w:right="4602"/>
        <w:jc w:val="center"/>
      </w:pPr>
      <w:r>
        <w:t xml:space="preserve">Nicholas Glass, MPA </w:t>
      </w:r>
    </w:p>
    <w:p w14:paraId="6B89D22A" w14:textId="77777777" w:rsidR="00DE5A21" w:rsidRDefault="00000000">
      <w:pPr>
        <w:spacing w:after="0" w:line="259" w:lineRule="auto"/>
        <w:ind w:right="4870"/>
        <w:jc w:val="center"/>
      </w:pPr>
      <w:r>
        <w:t xml:space="preserve">HaeLee Kim, PhD </w:t>
      </w:r>
    </w:p>
    <w:p w14:paraId="21508D4C" w14:textId="77777777" w:rsidR="00DE5A21" w:rsidRDefault="00000000">
      <w:pPr>
        <w:tabs>
          <w:tab w:val="center" w:pos="720"/>
          <w:tab w:val="center" w:pos="2180"/>
          <w:tab w:val="center" w:pos="3601"/>
          <w:tab w:val="center" w:pos="4321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Jisang Kim, PhD </w:t>
      </w:r>
      <w:r>
        <w:tab/>
        <w:t xml:space="preserve"> </w:t>
      </w:r>
      <w:r>
        <w:tab/>
        <w:t xml:space="preserve"> </w:t>
      </w:r>
    </w:p>
    <w:p w14:paraId="2A494FA3" w14:textId="77777777" w:rsidR="00DE5A21" w:rsidRDefault="00000000">
      <w:pPr>
        <w:ind w:left="1450" w:right="0"/>
      </w:pPr>
      <w:r>
        <w:t xml:space="preserve">Makenzie LoPresti MPA </w:t>
      </w:r>
    </w:p>
    <w:p w14:paraId="5980EE70" w14:textId="77777777" w:rsidR="00DE5A21" w:rsidRDefault="00000000">
      <w:pPr>
        <w:tabs>
          <w:tab w:val="center" w:pos="720"/>
          <w:tab w:val="center" w:pos="2372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Kaidy Mendez, MPA </w:t>
      </w:r>
    </w:p>
    <w:p w14:paraId="424830CE" w14:textId="77777777" w:rsidR="00DE5A21" w:rsidRDefault="00000000">
      <w:pPr>
        <w:tabs>
          <w:tab w:val="center" w:pos="720"/>
          <w:tab w:val="center" w:pos="2387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Olivia Morrow, MPA </w:t>
      </w:r>
    </w:p>
    <w:p w14:paraId="66851AD0" w14:textId="77777777" w:rsidR="00DE5A21" w:rsidRDefault="00000000">
      <w:pPr>
        <w:tabs>
          <w:tab w:val="center" w:pos="720"/>
          <w:tab w:val="center" w:pos="2497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Venetia Resciniti, MPA </w:t>
      </w:r>
    </w:p>
    <w:p w14:paraId="1B627E73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C99AFEF" w14:textId="77777777" w:rsidR="00DE5A21" w:rsidRDefault="00000000">
      <w:pPr>
        <w:ind w:left="-5" w:right="5654"/>
      </w:pPr>
      <w:r>
        <w:t xml:space="preserve">2020 </w:t>
      </w:r>
      <w:r>
        <w:tab/>
        <w:t xml:space="preserve"> </w:t>
      </w:r>
      <w:r>
        <w:tab/>
        <w:t xml:space="preserve">Heasun Choi, </w:t>
      </w:r>
      <w:proofErr w:type="gramStart"/>
      <w:r>
        <w:t xml:space="preserve">PhD  </w:t>
      </w:r>
      <w:r>
        <w:tab/>
      </w:r>
      <w:proofErr w:type="gramEnd"/>
      <w:r>
        <w:t xml:space="preserve"> </w:t>
      </w:r>
      <w:r>
        <w:tab/>
        <w:t xml:space="preserve">Jisang Kim, PhD </w:t>
      </w:r>
    </w:p>
    <w:p w14:paraId="1EFF397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04C7BAC" w14:textId="77777777" w:rsidR="00DE5A21" w:rsidRDefault="00000000">
      <w:pPr>
        <w:tabs>
          <w:tab w:val="center" w:pos="720"/>
          <w:tab w:val="center" w:pos="2271"/>
        </w:tabs>
        <w:ind w:left="-15" w:right="0" w:firstLine="0"/>
        <w:jc w:val="left"/>
      </w:pPr>
      <w:r>
        <w:t xml:space="preserve">2019 </w:t>
      </w:r>
      <w:r>
        <w:tab/>
        <w:t xml:space="preserve"> </w:t>
      </w:r>
      <w:r>
        <w:tab/>
        <w:t xml:space="preserve">Heasun Choi, PhD </w:t>
      </w:r>
    </w:p>
    <w:p w14:paraId="51314F79" w14:textId="77777777" w:rsidR="00DE5A21" w:rsidRDefault="00000000">
      <w:pPr>
        <w:ind w:left="-5" w:right="5252"/>
      </w:pPr>
      <w:r>
        <w:t xml:space="preserve"> </w:t>
      </w:r>
      <w:r>
        <w:tab/>
        <w:t xml:space="preserve"> </w:t>
      </w:r>
      <w:r>
        <w:tab/>
        <w:t xml:space="preserve">Trevor English, </w:t>
      </w:r>
      <w:proofErr w:type="gramStart"/>
      <w:r>
        <w:t xml:space="preserve">MPA  </w:t>
      </w:r>
      <w:r>
        <w:tab/>
      </w:r>
      <w:proofErr w:type="gramEnd"/>
      <w:r>
        <w:t xml:space="preserve"> </w:t>
      </w:r>
      <w:r>
        <w:tab/>
        <w:t xml:space="preserve">HaeLee Kim, PhD </w:t>
      </w:r>
    </w:p>
    <w:p w14:paraId="6BC2B490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795EFD3" w14:textId="77777777" w:rsidR="00DE5A21" w:rsidRDefault="00000000">
      <w:pPr>
        <w:spacing w:after="2" w:line="254" w:lineRule="auto"/>
        <w:ind w:right="5989"/>
        <w:jc w:val="right"/>
      </w:pPr>
      <w:r>
        <w:t xml:space="preserve">2018 </w:t>
      </w:r>
      <w:r>
        <w:tab/>
        <w:t xml:space="preserve"> </w:t>
      </w:r>
      <w:r>
        <w:tab/>
        <w:t xml:space="preserve">Daniel Hofman, </w:t>
      </w:r>
      <w:proofErr w:type="gramStart"/>
      <w:r>
        <w:t xml:space="preserve">MPA  </w:t>
      </w:r>
      <w:r>
        <w:tab/>
      </w:r>
      <w:proofErr w:type="gramEnd"/>
      <w:r>
        <w:t xml:space="preserve"> </w:t>
      </w:r>
      <w:r>
        <w:tab/>
        <w:t xml:space="preserve">Trevor English, MPA </w:t>
      </w:r>
    </w:p>
    <w:p w14:paraId="3E1E40B4" w14:textId="77777777" w:rsidR="00DE5A21" w:rsidRDefault="00000000">
      <w:pPr>
        <w:tabs>
          <w:tab w:val="center" w:pos="720"/>
          <w:tab w:val="center" w:pos="2248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HaeLee Kim, PhD </w:t>
      </w:r>
    </w:p>
    <w:p w14:paraId="29A50512" w14:textId="77777777" w:rsidR="00DE5A21" w:rsidRDefault="00000000">
      <w:pPr>
        <w:tabs>
          <w:tab w:val="center" w:pos="720"/>
          <w:tab w:val="center" w:pos="2674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Gianluca Ruggeri, MPA (2) </w:t>
      </w:r>
    </w:p>
    <w:p w14:paraId="3AC0488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DAC07DC" w14:textId="77777777" w:rsidR="00DE5A21" w:rsidRDefault="00000000">
      <w:pPr>
        <w:tabs>
          <w:tab w:val="center" w:pos="720"/>
          <w:tab w:val="center" w:pos="2454"/>
        </w:tabs>
        <w:ind w:left="-15" w:right="0" w:firstLine="0"/>
        <w:jc w:val="left"/>
      </w:pPr>
      <w:r>
        <w:t xml:space="preserve">2017 </w:t>
      </w:r>
      <w:r>
        <w:tab/>
        <w:t xml:space="preserve"> </w:t>
      </w:r>
      <w:r>
        <w:tab/>
        <w:t xml:space="preserve">Jessica Christoffel, BA </w:t>
      </w:r>
    </w:p>
    <w:p w14:paraId="4BB67D6E" w14:textId="77777777" w:rsidR="00DE5A21" w:rsidRDefault="00000000">
      <w:pPr>
        <w:tabs>
          <w:tab w:val="center" w:pos="720"/>
          <w:tab w:val="center" w:pos="2387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Kaylynn Enright, BA </w:t>
      </w:r>
    </w:p>
    <w:p w14:paraId="32F6BE34" w14:textId="77777777" w:rsidR="00DE5A21" w:rsidRDefault="00000000">
      <w:pPr>
        <w:tabs>
          <w:tab w:val="center" w:pos="720"/>
          <w:tab w:val="center" w:pos="2248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HaeLee Kim, PhD </w:t>
      </w:r>
    </w:p>
    <w:p w14:paraId="3EEB912E" w14:textId="77777777" w:rsidR="00DE5A21" w:rsidRDefault="00000000">
      <w:pPr>
        <w:tabs>
          <w:tab w:val="center" w:pos="720"/>
          <w:tab w:val="center" w:pos="2336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Juliana Weiss, MPA </w:t>
      </w:r>
    </w:p>
    <w:p w14:paraId="6E2D65B4" w14:textId="77777777" w:rsidR="00DE5A21" w:rsidRDefault="00000000">
      <w:pPr>
        <w:ind w:left="-5" w:right="5424"/>
      </w:pPr>
      <w:r>
        <w:t xml:space="preserve"> </w:t>
      </w:r>
      <w:r>
        <w:tab/>
        <w:t xml:space="preserve"> </w:t>
      </w:r>
      <w:r>
        <w:tab/>
        <w:t xml:space="preserve">Catherine Raimo, </w:t>
      </w:r>
      <w:proofErr w:type="gramStart"/>
      <w:r>
        <w:t>BA</w:t>
      </w:r>
      <w:r>
        <w:rPr>
          <w:sz w:val="10"/>
        </w:rPr>
        <w:t xml:space="preserve"> </w:t>
      </w:r>
      <w:r>
        <w:t xml:space="preserve"> </w:t>
      </w:r>
      <w:r>
        <w:tab/>
      </w:r>
      <w:proofErr w:type="gramEnd"/>
      <w:r>
        <w:t xml:space="preserve"> </w:t>
      </w:r>
      <w:r>
        <w:tab/>
        <w:t xml:space="preserve">Justin Zehr, BA </w:t>
      </w:r>
    </w:p>
    <w:p w14:paraId="5EA39BFB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lastRenderedPageBreak/>
        <w:t xml:space="preserve"> </w:t>
      </w:r>
    </w:p>
    <w:p w14:paraId="45A3D41C" w14:textId="77777777" w:rsidR="00DE5A21" w:rsidRDefault="00DE5A21">
      <w:pPr>
        <w:sectPr w:rsidR="00DE5A21">
          <w:footerReference w:type="even" r:id="rId25"/>
          <w:footerReference w:type="default" r:id="rId26"/>
          <w:footerReference w:type="first" r:id="rId27"/>
          <w:pgSz w:w="12240" w:h="15840"/>
          <w:pgMar w:top="798" w:right="1433" w:bottom="1502" w:left="1440" w:header="720" w:footer="720" w:gutter="0"/>
          <w:cols w:space="720"/>
          <w:titlePg/>
        </w:sectPr>
      </w:pPr>
    </w:p>
    <w:p w14:paraId="390D0D8A" w14:textId="77777777" w:rsidR="00DE5A21" w:rsidRDefault="00000000">
      <w:pPr>
        <w:tabs>
          <w:tab w:val="center" w:pos="720"/>
          <w:tab w:val="center" w:pos="2836"/>
        </w:tabs>
        <w:ind w:left="-15" w:right="0" w:firstLine="0"/>
        <w:jc w:val="left"/>
      </w:pPr>
      <w:r>
        <w:lastRenderedPageBreak/>
        <w:t xml:space="preserve">2014 </w:t>
      </w:r>
      <w:r>
        <w:tab/>
        <w:t xml:space="preserve"> </w:t>
      </w:r>
      <w:r>
        <w:tab/>
        <w:t xml:space="preserve">Matthew Vanderschuere, PhD </w:t>
      </w:r>
    </w:p>
    <w:p w14:paraId="44CD390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011AFD7" w14:textId="77777777" w:rsidR="00DE5A21" w:rsidRDefault="00000000">
      <w:pPr>
        <w:tabs>
          <w:tab w:val="center" w:pos="720"/>
          <w:tab w:val="center" w:pos="2465"/>
        </w:tabs>
        <w:ind w:left="-15" w:right="0" w:firstLine="0"/>
        <w:jc w:val="left"/>
      </w:pPr>
      <w:r>
        <w:t xml:space="preserve">2012 </w:t>
      </w:r>
      <w:r>
        <w:tab/>
        <w:t xml:space="preserve"> </w:t>
      </w:r>
      <w:r>
        <w:tab/>
        <w:t xml:space="preserve">Amanda Stewart, PhD </w:t>
      </w:r>
    </w:p>
    <w:p w14:paraId="11938CF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493D2F8" w14:textId="77777777" w:rsidR="00DE5A21" w:rsidRDefault="00000000">
      <w:pPr>
        <w:tabs>
          <w:tab w:val="center" w:pos="720"/>
          <w:tab w:val="center" w:pos="2357"/>
        </w:tabs>
        <w:ind w:left="-15" w:right="0" w:firstLine="0"/>
        <w:jc w:val="left"/>
      </w:pPr>
      <w:r>
        <w:t xml:space="preserve">2011 </w:t>
      </w:r>
      <w:r>
        <w:tab/>
        <w:t xml:space="preserve"> </w:t>
      </w:r>
      <w:r>
        <w:tab/>
        <w:t xml:space="preserve">Sean Standley, MPP </w:t>
      </w:r>
    </w:p>
    <w:p w14:paraId="16115BDF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2FE4371" w14:textId="77777777" w:rsidR="00DE5A21" w:rsidRDefault="00000000">
      <w:pPr>
        <w:tabs>
          <w:tab w:val="center" w:pos="720"/>
          <w:tab w:val="center" w:pos="2387"/>
        </w:tabs>
        <w:ind w:left="-15" w:right="0" w:firstLine="0"/>
        <w:jc w:val="left"/>
      </w:pPr>
      <w:r>
        <w:t xml:space="preserve">2010 </w:t>
      </w:r>
      <w:r>
        <w:tab/>
        <w:t xml:space="preserve"> </w:t>
      </w:r>
      <w:r>
        <w:tab/>
        <w:t xml:space="preserve">Pablo Sanabria, PhD </w:t>
      </w:r>
    </w:p>
    <w:p w14:paraId="5F6E203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D5BEFC" w14:textId="77777777" w:rsidR="00DE5A21" w:rsidRDefault="00000000">
      <w:pPr>
        <w:pStyle w:val="Heading1"/>
        <w:ind w:left="-5" w:right="0"/>
      </w:pPr>
      <w:r>
        <w:t xml:space="preserve">Doctoral Dissertation Committees </w:t>
      </w:r>
    </w:p>
    <w:p w14:paraId="090C9275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5B3BDD" w14:textId="77777777" w:rsidR="00DE5A21" w:rsidRDefault="00000000">
      <w:pPr>
        <w:tabs>
          <w:tab w:val="center" w:pos="4034"/>
        </w:tabs>
        <w:ind w:left="-15" w:right="0" w:firstLine="0"/>
        <w:jc w:val="left"/>
      </w:pPr>
      <w:r>
        <w:t xml:space="preserve">2025 </w:t>
      </w:r>
      <w:r>
        <w:tab/>
        <w:t xml:space="preserve">Soohyun Park, University of South Alabama (Defended)  </w:t>
      </w:r>
    </w:p>
    <w:p w14:paraId="4114715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84BF6B5" w14:textId="77777777" w:rsidR="00DE5A21" w:rsidRDefault="00000000">
      <w:pPr>
        <w:tabs>
          <w:tab w:val="center" w:pos="4830"/>
        </w:tabs>
        <w:ind w:left="-15" w:right="0" w:firstLine="0"/>
        <w:jc w:val="left"/>
      </w:pPr>
      <w:r>
        <w:t xml:space="preserve">2023 </w:t>
      </w:r>
      <w:r>
        <w:tab/>
        <w:t xml:space="preserve">Jisang Kim, Center for Women in Government &amp; Civil Society (Defended) </w:t>
      </w:r>
    </w:p>
    <w:p w14:paraId="2544662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C0EDACD" w14:textId="77777777" w:rsidR="00DE5A21" w:rsidRDefault="00000000">
      <w:pPr>
        <w:tabs>
          <w:tab w:val="center" w:pos="3698"/>
        </w:tabs>
        <w:ind w:left="-15" w:right="0" w:firstLine="0"/>
        <w:jc w:val="left"/>
      </w:pPr>
      <w:r>
        <w:t xml:space="preserve">2023 </w:t>
      </w:r>
      <w:r>
        <w:tab/>
        <w:t xml:space="preserve">Heasun Choi, University of Arkansas (Defended) </w:t>
      </w:r>
    </w:p>
    <w:p w14:paraId="70ECCA01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70E78E8" w14:textId="77777777" w:rsidR="00DE5A21" w:rsidRDefault="00000000">
      <w:pPr>
        <w:tabs>
          <w:tab w:val="center" w:pos="4035"/>
        </w:tabs>
        <w:ind w:left="-15" w:right="0" w:firstLine="0"/>
        <w:jc w:val="left"/>
      </w:pPr>
      <w:r>
        <w:t xml:space="preserve">2020 </w:t>
      </w:r>
      <w:r>
        <w:tab/>
        <w:t xml:space="preserve">Allysha J. Kochenour, The Nielsen Company (Defended) </w:t>
      </w:r>
    </w:p>
    <w:p w14:paraId="11412F6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CC36094" w14:textId="77777777" w:rsidR="00DE5A21" w:rsidRDefault="00000000">
      <w:pPr>
        <w:tabs>
          <w:tab w:val="center" w:pos="720"/>
          <w:tab w:val="center" w:pos="3711"/>
        </w:tabs>
        <w:ind w:left="-15" w:right="0" w:firstLine="0"/>
        <w:jc w:val="left"/>
      </w:pPr>
      <w:r>
        <w:t xml:space="preserve">2020 </w:t>
      </w:r>
      <w:r>
        <w:tab/>
        <w:t xml:space="preserve"> </w:t>
      </w:r>
      <w:r>
        <w:tab/>
        <w:t xml:space="preserve">Iseul Choi, University of New Mexico (Defended) </w:t>
      </w:r>
    </w:p>
    <w:p w14:paraId="3E5CB40E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5744FF6" w14:textId="77777777" w:rsidR="00DE5A21" w:rsidRDefault="00000000">
      <w:pPr>
        <w:ind w:left="1800" w:right="0" w:hanging="360"/>
      </w:pPr>
      <w:r>
        <w:rPr>
          <w:rFonts w:ascii="Wingdings" w:eastAsia="Wingdings" w:hAnsi="Wingdings" w:cs="Wingdings"/>
        </w:rPr>
        <w:t>▪</w:t>
      </w:r>
      <w:r>
        <w:rPr>
          <w:rFonts w:ascii="Arial" w:eastAsia="Arial" w:hAnsi="Arial" w:cs="Arial"/>
        </w:rPr>
        <w:t xml:space="preserve"> </w:t>
      </w:r>
      <w:r>
        <w:t xml:space="preserve">Best Dissertation Award from the Section on Personnel Administration and Labor Relations (SPALR) within the American Society of Public Administration (ASPA) </w:t>
      </w:r>
    </w:p>
    <w:p w14:paraId="5A2C3FC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E984E1F" w14:textId="77777777" w:rsidR="00DE5A21" w:rsidRDefault="00000000">
      <w:pPr>
        <w:tabs>
          <w:tab w:val="center" w:pos="720"/>
          <w:tab w:val="center" w:pos="4568"/>
        </w:tabs>
        <w:ind w:left="-15" w:right="0" w:firstLine="0"/>
        <w:jc w:val="left"/>
      </w:pPr>
      <w:r>
        <w:t xml:space="preserve">2017 </w:t>
      </w:r>
      <w:r>
        <w:tab/>
        <w:t xml:space="preserve"> </w:t>
      </w:r>
      <w:r>
        <w:tab/>
        <w:t xml:space="preserve">Edward Malone, U.S. Government Accountability Office (Defended) </w:t>
      </w:r>
    </w:p>
    <w:p w14:paraId="63F9F35F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6FA63F3" w14:textId="77777777" w:rsidR="00DE5A21" w:rsidRDefault="00000000">
      <w:pPr>
        <w:tabs>
          <w:tab w:val="center" w:pos="720"/>
          <w:tab w:val="center" w:pos="4027"/>
        </w:tabs>
        <w:ind w:left="-15" w:right="0" w:firstLine="0"/>
        <w:jc w:val="left"/>
      </w:pPr>
      <w:r>
        <w:t xml:space="preserve">2016 </w:t>
      </w:r>
      <w:r>
        <w:tab/>
        <w:t xml:space="preserve"> </w:t>
      </w:r>
      <w:r>
        <w:tab/>
        <w:t xml:space="preserve">Christopher Birdsall, Boise State University (Defended) </w:t>
      </w:r>
    </w:p>
    <w:p w14:paraId="4ED90BF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7ADB0EA" w14:textId="77777777" w:rsidR="00DE5A21" w:rsidRDefault="00000000">
      <w:pPr>
        <w:tabs>
          <w:tab w:val="center" w:pos="720"/>
          <w:tab w:val="center" w:pos="4748"/>
        </w:tabs>
        <w:ind w:left="-15" w:right="0" w:firstLine="0"/>
        <w:jc w:val="left"/>
      </w:pPr>
      <w:r>
        <w:t xml:space="preserve">2016 </w:t>
      </w:r>
      <w:r>
        <w:tab/>
        <w:t xml:space="preserve"> </w:t>
      </w:r>
      <w:r>
        <w:tab/>
        <w:t xml:space="preserve">Matthew Vanderschuere, New Jersey Army National Guard (Defended) </w:t>
      </w:r>
    </w:p>
    <w:p w14:paraId="5D68F033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DD3C3A6" w14:textId="77777777" w:rsidR="00DE5A21" w:rsidRDefault="00000000">
      <w:pPr>
        <w:tabs>
          <w:tab w:val="center" w:pos="720"/>
          <w:tab w:val="center" w:pos="3655"/>
        </w:tabs>
        <w:ind w:left="-15" w:right="0" w:firstLine="0"/>
        <w:jc w:val="left"/>
      </w:pPr>
      <w:r>
        <w:t xml:space="preserve">2015 </w:t>
      </w:r>
      <w:r>
        <w:tab/>
        <w:t xml:space="preserve"> </w:t>
      </w:r>
      <w:r>
        <w:tab/>
        <w:t xml:space="preserve">Manjyot Bhan, World Wildlife Fund (Defended) </w:t>
      </w:r>
    </w:p>
    <w:p w14:paraId="60057917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D0353A0" w14:textId="77777777" w:rsidR="00DE5A21" w:rsidRDefault="00000000">
      <w:pPr>
        <w:tabs>
          <w:tab w:val="center" w:pos="720"/>
          <w:tab w:val="center" w:pos="4295"/>
        </w:tabs>
        <w:ind w:left="-15" w:right="0" w:firstLine="0"/>
        <w:jc w:val="left"/>
      </w:pPr>
      <w:r>
        <w:t xml:space="preserve">2015 </w:t>
      </w:r>
      <w:r>
        <w:tab/>
        <w:t xml:space="preserve"> </w:t>
      </w:r>
      <w:r>
        <w:tab/>
        <w:t xml:space="preserve">Amanda Stewart, North Carolina State University (Defended) </w:t>
      </w:r>
    </w:p>
    <w:p w14:paraId="13AC0D0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A7C683C" w14:textId="77777777" w:rsidR="00DE5A21" w:rsidRDefault="00000000">
      <w:pPr>
        <w:tabs>
          <w:tab w:val="center" w:pos="3069"/>
        </w:tabs>
        <w:ind w:left="-15" w:right="0" w:firstLine="0"/>
        <w:jc w:val="left"/>
      </w:pPr>
      <w:r>
        <w:t>2014</w:t>
      </w:r>
      <w:r>
        <w:rPr>
          <w:rFonts w:cs="Cambria"/>
        </w:rPr>
        <w:t>–</w:t>
      </w:r>
      <w:r>
        <w:t xml:space="preserve">2016 </w:t>
      </w:r>
      <w:r>
        <w:tab/>
        <w:t xml:space="preserve">Sarah Towne, American University </w:t>
      </w:r>
    </w:p>
    <w:p w14:paraId="21B7A37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D069B4B" w14:textId="77777777" w:rsidR="00DE5A21" w:rsidRDefault="00000000">
      <w:pPr>
        <w:tabs>
          <w:tab w:val="center" w:pos="720"/>
          <w:tab w:val="center" w:pos="4663"/>
        </w:tabs>
        <w:ind w:left="-15" w:right="0" w:firstLine="0"/>
        <w:jc w:val="left"/>
      </w:pPr>
      <w:r>
        <w:t xml:space="preserve">2013 </w:t>
      </w:r>
      <w:r>
        <w:tab/>
        <w:t xml:space="preserve"> </w:t>
      </w:r>
      <w:r>
        <w:tab/>
        <w:t xml:space="preserve">Erich Dietrich, U.S. Navy Bureau of Medicine and Surgery (Defended) </w:t>
      </w:r>
    </w:p>
    <w:p w14:paraId="2180534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307AC20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 xml:space="preserve">2013 </w:t>
      </w:r>
      <w:r>
        <w:tab/>
        <w:t xml:space="preserve">Jaclyn Schede Piatak, Department of Political Science &amp; Public Administration, </w:t>
      </w:r>
    </w:p>
    <w:p w14:paraId="68631F97" w14:textId="77777777" w:rsidR="00DE5A21" w:rsidRDefault="00000000">
      <w:pPr>
        <w:ind w:left="1450" w:right="0"/>
      </w:pPr>
      <w:r>
        <w:t>University of North Carolina</w:t>
      </w:r>
      <w:r>
        <w:rPr>
          <w:rFonts w:cs="Cambria"/>
        </w:rPr>
        <w:t>—</w:t>
      </w:r>
      <w:r>
        <w:t xml:space="preserve">Charlotte (Defended) </w:t>
      </w:r>
    </w:p>
    <w:p w14:paraId="3DBFC723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147570C" w14:textId="77777777" w:rsidR="00DE5A21" w:rsidRDefault="00000000">
      <w:pPr>
        <w:ind w:left="1425" w:right="0" w:hanging="1440"/>
      </w:pPr>
      <w:r>
        <w:lastRenderedPageBreak/>
        <w:t xml:space="preserve">2012 Pablo Sanabria, Alberto Lleras Camargo School of Government, Universidad de los Andes (Defended) </w:t>
      </w:r>
    </w:p>
    <w:p w14:paraId="28E305DB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6479A1" w14:textId="77777777" w:rsidR="00DE5A21" w:rsidRDefault="00000000">
      <w:pPr>
        <w:pStyle w:val="Heading1"/>
        <w:ind w:left="-5" w:right="0"/>
      </w:pPr>
      <w:r>
        <w:t xml:space="preserve">Doctoral Candidacy Committees </w:t>
      </w:r>
    </w:p>
    <w:p w14:paraId="319AD704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545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4019"/>
      </w:tblGrid>
      <w:tr w:rsidR="00DE5A21" w14:paraId="03BB7F0A" w14:textId="77777777">
        <w:trPr>
          <w:trHeight w:val="35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37752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2023–  </w:t>
            </w:r>
          </w:p>
          <w:p w14:paraId="1696404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1D2DDE7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Ji Hyun Byeon </w:t>
            </w:r>
          </w:p>
        </w:tc>
      </w:tr>
      <w:tr w:rsidR="00DE5A21" w14:paraId="58DE4ECB" w14:textId="77777777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0566A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2019–2022 </w:t>
            </w:r>
          </w:p>
          <w:p w14:paraId="293F155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742209C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Soohyun Park </w:t>
            </w:r>
          </w:p>
        </w:tc>
      </w:tr>
      <w:tr w:rsidR="00DE5A21" w14:paraId="3F72C4FA" w14:textId="77777777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1957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2018–2022 </w:t>
            </w:r>
          </w:p>
          <w:p w14:paraId="7D4EE5C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56D1889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Zakhar Berkovich </w:t>
            </w:r>
          </w:p>
        </w:tc>
      </w:tr>
      <w:tr w:rsidR="00DE5A21" w14:paraId="4F30AE62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B91C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2018–2023 </w:t>
            </w:r>
          </w:p>
          <w:p w14:paraId="3E14226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2579DD6F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Co-chair (with Stephen Holt), Heasun Choi </w:t>
            </w:r>
          </w:p>
        </w:tc>
      </w:tr>
      <w:tr w:rsidR="00DE5A21" w14:paraId="31B96BD0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9ED53F" w14:textId="77777777" w:rsidR="00DE5A21" w:rsidRDefault="00000000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 xml:space="preserve">2018 </w:t>
            </w:r>
            <w:r>
              <w:tab/>
              <w:t xml:space="preserve"> </w:t>
            </w:r>
          </w:p>
          <w:p w14:paraId="7D679E1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0B28A7C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Philip Gigliotti </w:t>
            </w:r>
          </w:p>
        </w:tc>
      </w:tr>
      <w:tr w:rsidR="00DE5A21" w14:paraId="155B514D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69E15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2018–2021 </w:t>
            </w:r>
          </w:p>
          <w:p w14:paraId="45F63A6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122AF73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HaeLee Kim </w:t>
            </w:r>
          </w:p>
        </w:tc>
      </w:tr>
      <w:tr w:rsidR="00DE5A21" w14:paraId="421BE0E1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4AB9A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  </w:t>
            </w:r>
          </w:p>
          <w:p w14:paraId="2CC1553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0FEE400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Jisang Kim </w:t>
            </w:r>
          </w:p>
        </w:tc>
      </w:tr>
      <w:tr w:rsidR="00DE5A21" w14:paraId="23FE0824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8EED6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2017–2018 </w:t>
            </w:r>
          </w:p>
          <w:p w14:paraId="003593A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226F543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Andre Kiesel </w:t>
            </w:r>
          </w:p>
        </w:tc>
      </w:tr>
      <w:tr w:rsidR="00DE5A21" w14:paraId="0A3A420F" w14:textId="77777777">
        <w:trPr>
          <w:trHeight w:val="23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B063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2016–2017 </w:t>
            </w: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</w:tcPr>
          <w:p w14:paraId="677B8F6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Iseul Choi </w:t>
            </w:r>
          </w:p>
        </w:tc>
      </w:tr>
    </w:tbl>
    <w:p w14:paraId="7804FDC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88D4AB" w14:textId="77777777" w:rsidR="00DE5A21" w:rsidRDefault="00000000">
      <w:pPr>
        <w:pStyle w:val="Heading1"/>
        <w:ind w:left="-5" w:right="0"/>
      </w:pPr>
      <w:r>
        <w:t xml:space="preserve">Undergraduate Honors Theses </w:t>
      </w:r>
    </w:p>
    <w:p w14:paraId="06539D6F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CB61CC" w14:textId="77777777" w:rsidR="00DE5A21" w:rsidRDefault="00000000">
      <w:pPr>
        <w:tabs>
          <w:tab w:val="center" w:pos="1955"/>
        </w:tabs>
        <w:ind w:left="-15" w:right="0" w:firstLine="0"/>
        <w:jc w:val="left"/>
      </w:pPr>
      <w:r>
        <w:t>2017</w:t>
      </w:r>
      <w:r>
        <w:rPr>
          <w:rFonts w:cs="Cambria"/>
        </w:rPr>
        <w:t>–</w:t>
      </w:r>
      <w:r>
        <w:t xml:space="preserve">2018 </w:t>
      </w:r>
      <w:r>
        <w:tab/>
        <w:t xml:space="preserve">Justin Zehr </w:t>
      </w:r>
    </w:p>
    <w:p w14:paraId="2573AAF9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172E075" w14:textId="77777777" w:rsidR="00DE5A21" w:rsidRDefault="00000000">
      <w:pPr>
        <w:tabs>
          <w:tab w:val="center" w:pos="2271"/>
        </w:tabs>
        <w:ind w:left="-15" w:right="0" w:firstLine="0"/>
        <w:jc w:val="left"/>
      </w:pPr>
      <w:r>
        <w:t>2016</w:t>
      </w:r>
      <w:r>
        <w:rPr>
          <w:rFonts w:cs="Cambria"/>
        </w:rPr>
        <w:t>–</w:t>
      </w:r>
      <w:r>
        <w:t xml:space="preserve">2017 </w:t>
      </w:r>
      <w:r>
        <w:tab/>
        <w:t xml:space="preserve">Jessica Christoffel </w:t>
      </w:r>
    </w:p>
    <w:p w14:paraId="0F19C5B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C2D5D2" w14:textId="77777777" w:rsidR="00DE5A21" w:rsidRDefault="00000000">
      <w:pPr>
        <w:spacing w:after="0" w:line="259" w:lineRule="auto"/>
        <w:ind w:right="1"/>
        <w:jc w:val="center"/>
      </w:pPr>
      <w:r>
        <w:rPr>
          <w:rFonts w:cs="Cambria"/>
          <w:b/>
        </w:rPr>
        <w:t>ACADEMIC SERVICE</w:t>
      </w:r>
      <w:r>
        <w:t xml:space="preserve"> </w:t>
      </w:r>
    </w:p>
    <w:p w14:paraId="4F91B90C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74E072" w14:textId="77777777" w:rsidR="00DE5A21" w:rsidRDefault="00000000">
      <w:pPr>
        <w:pStyle w:val="Heading1"/>
        <w:ind w:left="-5" w:right="0"/>
      </w:pPr>
      <w:r>
        <w:t>Profession</w:t>
      </w:r>
      <w:r>
        <w:rPr>
          <w:b w:val="0"/>
        </w:rPr>
        <w:t xml:space="preserve"> </w:t>
      </w:r>
    </w:p>
    <w:p w14:paraId="32D33C2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B74343" w14:textId="77777777" w:rsidR="00DE5A21" w:rsidRDefault="00000000">
      <w:pPr>
        <w:pStyle w:val="Heading2"/>
        <w:ind w:left="-5"/>
      </w:pPr>
      <w:r>
        <w:t>Editorial Boards</w:t>
      </w:r>
      <w:r>
        <w:rPr>
          <w:u w:val="none"/>
        </w:rPr>
        <w:t xml:space="preserve"> </w:t>
      </w:r>
    </w:p>
    <w:p w14:paraId="4D9C49CA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4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6"/>
      </w:tblGrid>
      <w:tr w:rsidR="00DE5A21" w14:paraId="31F42E35" w14:textId="77777777">
        <w:trPr>
          <w:trHeight w:val="35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C7AC2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2021–2024 </w:t>
            </w:r>
          </w:p>
          <w:p w14:paraId="2A24A2A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5A816B0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Administrative Sciences </w:t>
            </w:r>
          </w:p>
        </w:tc>
      </w:tr>
      <w:tr w:rsidR="00DE5A21" w14:paraId="42FBD6EE" w14:textId="77777777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9D7D5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2021–  </w:t>
            </w:r>
          </w:p>
          <w:p w14:paraId="57DE8DD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0FF4F23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Public Administration Review </w:t>
            </w:r>
          </w:p>
        </w:tc>
      </w:tr>
      <w:tr w:rsidR="00DE5A21" w14:paraId="27A26639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14AD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2020–  </w:t>
            </w:r>
          </w:p>
          <w:p w14:paraId="5F5106E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42829BD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Review of Public Personnel Administration </w:t>
            </w:r>
          </w:p>
        </w:tc>
      </w:tr>
      <w:tr w:rsidR="00DE5A21" w14:paraId="792B61F4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3852A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2019–2025 </w:t>
            </w:r>
          </w:p>
          <w:p w14:paraId="37C6ADA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5BFFA35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Journal of Public Affairs Education </w:t>
            </w:r>
          </w:p>
        </w:tc>
      </w:tr>
      <w:tr w:rsidR="00DE5A21" w14:paraId="4E1B6F8A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59C3C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  </w:t>
            </w:r>
          </w:p>
          <w:p w14:paraId="5EB97A8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0C9F15F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International Review of Administrative Sciences </w:t>
            </w:r>
          </w:p>
        </w:tc>
      </w:tr>
      <w:tr w:rsidR="00DE5A21" w14:paraId="1CB3F496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92D8C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2017–  </w:t>
            </w:r>
          </w:p>
          <w:p w14:paraId="5593F7E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2899508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Public Performance and Management Review </w:t>
            </w:r>
          </w:p>
        </w:tc>
      </w:tr>
      <w:tr w:rsidR="00DE5A21" w14:paraId="25486410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BADD4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   </w:t>
            </w:r>
          </w:p>
          <w:p w14:paraId="21C7F53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0F17F61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American Review of Public Administration </w:t>
            </w:r>
          </w:p>
        </w:tc>
      </w:tr>
      <w:tr w:rsidR="00DE5A21" w14:paraId="204DEE24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338AE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  </w:t>
            </w:r>
          </w:p>
          <w:p w14:paraId="0563EE7A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65C060C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Public Administration: An International Quarterly </w:t>
            </w:r>
          </w:p>
        </w:tc>
      </w:tr>
      <w:tr w:rsidR="00DE5A21" w14:paraId="5611CB1A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B59CD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  </w:t>
            </w:r>
          </w:p>
          <w:p w14:paraId="1A4FB68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7F1B517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Public Personnel Management </w:t>
            </w:r>
          </w:p>
        </w:tc>
      </w:tr>
      <w:tr w:rsidR="00DE5A21" w14:paraId="4D6711B9" w14:textId="77777777">
        <w:trPr>
          <w:trHeight w:val="10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A9822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2014–2020 </w:t>
            </w:r>
          </w:p>
          <w:p w14:paraId="18F4017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3E91B8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Associations</w:t>
            </w:r>
            <w:r>
              <w:t xml:space="preserve"> </w:t>
            </w:r>
          </w:p>
          <w:p w14:paraId="00D1059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6DCF867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Journal of Public Administration Research and Theory </w:t>
            </w:r>
          </w:p>
        </w:tc>
      </w:tr>
      <w:tr w:rsidR="00DE5A21" w14:paraId="444D1E45" w14:textId="77777777">
        <w:trPr>
          <w:trHeight w:val="6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1FC0F3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2021–2024 </w:t>
            </w:r>
          </w:p>
          <w:p w14:paraId="0B39DC7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45CC28FC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Member, Undergraduate Policy Program Committee, Association for Public Policy Analysis &amp; Management (APPAM) </w:t>
            </w:r>
          </w:p>
        </w:tc>
      </w:tr>
      <w:tr w:rsidR="00DE5A21" w14:paraId="1D8ABD78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8F04E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2021–2023 </w:t>
            </w:r>
          </w:p>
          <w:p w14:paraId="52BCB2F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2C2B8B4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Trustee, Northeast Conference on Public Administration (NECoPA) </w:t>
            </w:r>
          </w:p>
        </w:tc>
      </w:tr>
      <w:tr w:rsidR="00DE5A21" w14:paraId="6C0C88E4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93718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2019–2021 </w:t>
            </w:r>
          </w:p>
          <w:p w14:paraId="2977D03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747C9FD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Northeast Conference on Public Administration (NECoPA) </w:t>
            </w:r>
          </w:p>
        </w:tc>
      </w:tr>
      <w:tr w:rsidR="00DE5A21" w14:paraId="6E4C08A0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C7CDA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2019–2024 </w:t>
            </w:r>
          </w:p>
          <w:p w14:paraId="067E91F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40B1566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Association for Public Policy Analysis &amp; Management (APPAM) Institutional Representative </w:t>
            </w:r>
          </w:p>
        </w:tc>
      </w:tr>
      <w:tr w:rsidR="00DE5A21" w14:paraId="78CBA8EF" w14:textId="77777777">
        <w:trPr>
          <w:trHeight w:val="126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F3DB35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2018–2024 </w:t>
            </w:r>
          </w:p>
          <w:p w14:paraId="272D6E7A" w14:textId="77777777" w:rsidR="00DE5A21" w:rsidRDefault="00000000">
            <w:pPr>
              <w:spacing w:after="506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  <w:p w14:paraId="14F3F94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6EAF63D9" w14:textId="77777777" w:rsidR="00DE5A21" w:rsidRDefault="00000000">
            <w:pPr>
              <w:spacing w:after="115" w:line="239" w:lineRule="auto"/>
              <w:ind w:left="0" w:right="0" w:firstLine="0"/>
            </w:pPr>
            <w:r>
              <w:t xml:space="preserve">Member, Network of Schools of Public Policy, Affairs, and Administration (NASPAA) Undergraduate Committee </w:t>
            </w:r>
          </w:p>
          <w:p w14:paraId="59965F1C" w14:textId="77777777" w:rsidR="00DE5A21" w:rsidRDefault="00000000">
            <w:pPr>
              <w:spacing w:after="0" w:line="259" w:lineRule="auto"/>
              <w:ind w:left="360" w:right="0" w:hanging="360"/>
            </w:pPr>
            <w:r>
              <w:rPr>
                <w:rFonts w:ascii="Arial" w:eastAsia="Arial" w:hAnsi="Arial" w:cs="Arial"/>
              </w:rPr>
              <w:t xml:space="preserve">▪ </w:t>
            </w:r>
            <w:r>
              <w:t xml:space="preserve">Member, Sub-Committee on Advancing Quality in Undergraduate Public Administration/Policy Programs (2020–2021) </w:t>
            </w:r>
          </w:p>
        </w:tc>
      </w:tr>
      <w:tr w:rsidR="00DE5A21" w14:paraId="44515AD2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CCB0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2017–2019 </w:t>
            </w:r>
          </w:p>
          <w:p w14:paraId="43A52B6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327EC4D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Chair-Elect, Northeast Conference on Public Administration (NECoPA) </w:t>
            </w:r>
          </w:p>
        </w:tc>
      </w:tr>
      <w:tr w:rsidR="00DE5A21" w14:paraId="2953E100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15FC6A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2016–2017 </w:t>
            </w:r>
          </w:p>
          <w:p w14:paraId="668124F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03748D0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Trustee, Northeast Conference on Public Administration (NECoPA) </w:t>
            </w:r>
          </w:p>
        </w:tc>
      </w:tr>
      <w:tr w:rsidR="00DE5A21" w14:paraId="038F3D32" w14:textId="77777777">
        <w:trPr>
          <w:trHeight w:val="35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EB761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2012–2018 </w:t>
            </w:r>
          </w:p>
          <w:p w14:paraId="111E604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6" w:type="dxa"/>
            <w:tcBorders>
              <w:top w:val="nil"/>
              <w:left w:val="nil"/>
              <w:bottom w:val="nil"/>
              <w:right w:val="nil"/>
            </w:tcBorders>
          </w:tcPr>
          <w:p w14:paraId="5560F47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Board of Directors, International Research Society for Public Management </w:t>
            </w:r>
          </w:p>
        </w:tc>
      </w:tr>
    </w:tbl>
    <w:p w14:paraId="292B50FA" w14:textId="77777777" w:rsidR="00DE5A21" w:rsidRDefault="00000000">
      <w:pPr>
        <w:ind w:left="1800" w:right="0" w:hanging="360"/>
      </w:pPr>
      <w:r>
        <w:rPr>
          <w:rFonts w:ascii="Arial" w:eastAsia="Arial" w:hAnsi="Arial" w:cs="Arial"/>
        </w:rPr>
        <w:t xml:space="preserve">▪ </w:t>
      </w:r>
      <w:r>
        <w:t xml:space="preserve">Chair, Award Committee, Routledge Prize for Outstanding Contribution to Public Management Research, International Research Society for Public Management </w:t>
      </w:r>
    </w:p>
    <w:p w14:paraId="7DCE47EE" w14:textId="77777777" w:rsidR="00DE5A21" w:rsidRDefault="00000000">
      <w:pPr>
        <w:ind w:left="1810" w:right="0"/>
      </w:pPr>
      <w:r>
        <w:t>(2017</w:t>
      </w:r>
      <w:r>
        <w:rPr>
          <w:rFonts w:cs="Cambria"/>
        </w:rPr>
        <w:t>–</w:t>
      </w:r>
      <w:r>
        <w:t>2018; 2016</w:t>
      </w:r>
      <w:r>
        <w:rPr>
          <w:rFonts w:cs="Cambria"/>
        </w:rPr>
        <w:t>–</w:t>
      </w:r>
      <w:r>
        <w:t>2017; 2015</w:t>
      </w:r>
      <w:r>
        <w:rPr>
          <w:rFonts w:cs="Cambria"/>
        </w:rPr>
        <w:t>–</w:t>
      </w:r>
      <w:r>
        <w:t xml:space="preserve">2016) </w:t>
      </w:r>
    </w:p>
    <w:p w14:paraId="6DAA6FBE" w14:textId="77777777" w:rsidR="00DE5A21" w:rsidRDefault="00000000">
      <w:pPr>
        <w:tabs>
          <w:tab w:val="center" w:pos="1479"/>
          <w:tab w:val="center" w:pos="4267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</w:rPr>
        <w:t xml:space="preserve">▪ </w:t>
      </w:r>
      <w:r>
        <w:rPr>
          <w:rFonts w:ascii="Arial" w:eastAsia="Arial" w:hAnsi="Arial" w:cs="Arial"/>
        </w:rPr>
        <w:tab/>
      </w:r>
      <w:r>
        <w:t>Member, Budget Allocation Committee (2017</w:t>
      </w:r>
      <w:r>
        <w:rPr>
          <w:rFonts w:cs="Cambria"/>
        </w:rPr>
        <w:t>–</w:t>
      </w:r>
      <w:r>
        <w:t xml:space="preserve">2018) </w:t>
      </w:r>
    </w:p>
    <w:p w14:paraId="3E8DB6A6" w14:textId="77777777" w:rsidR="00DE5A21" w:rsidRDefault="00000000">
      <w:pPr>
        <w:ind w:left="1800" w:right="0" w:hanging="360"/>
      </w:pPr>
      <w:r>
        <w:rPr>
          <w:rFonts w:ascii="Arial" w:eastAsia="Arial" w:hAnsi="Arial" w:cs="Arial"/>
        </w:rPr>
        <w:t xml:space="preserve">▪ </w:t>
      </w:r>
      <w:r>
        <w:rPr>
          <w:rFonts w:ascii="Arial" w:eastAsia="Arial" w:hAnsi="Arial" w:cs="Arial"/>
        </w:rPr>
        <w:tab/>
      </w:r>
      <w:r>
        <w:t>Member, Sub-Committee on Doctoral Student Funding Opportunities (2016</w:t>
      </w:r>
      <w:r>
        <w:rPr>
          <w:rFonts w:cs="Cambria"/>
        </w:rPr>
        <w:t xml:space="preserve">– </w:t>
      </w:r>
      <w:r>
        <w:t xml:space="preserve">2017) </w:t>
      </w:r>
    </w:p>
    <w:p w14:paraId="5DA4C410" w14:textId="77777777" w:rsidR="00DE5A21" w:rsidRDefault="00000000">
      <w:pPr>
        <w:ind w:left="1800" w:right="0" w:hanging="360"/>
      </w:pPr>
      <w:r>
        <w:rPr>
          <w:rFonts w:ascii="Arial" w:eastAsia="Arial" w:hAnsi="Arial" w:cs="Arial"/>
        </w:rPr>
        <w:t xml:space="preserve">▪ </w:t>
      </w:r>
      <w:r>
        <w:t>Member, Award Committee, Routledge Prize for Outstanding Contribution to Public Management Research, International Research Society for Public Management (2013</w:t>
      </w:r>
      <w:r>
        <w:rPr>
          <w:rFonts w:cs="Cambria"/>
        </w:rPr>
        <w:t>–</w:t>
      </w:r>
      <w:r>
        <w:t xml:space="preserve">2014) </w:t>
      </w:r>
    </w:p>
    <w:p w14:paraId="150277C7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B9B83B" w14:textId="77777777" w:rsidR="00DE5A21" w:rsidRDefault="00000000">
      <w:pPr>
        <w:pStyle w:val="Heading2"/>
        <w:ind w:left="-5"/>
      </w:pPr>
      <w:r>
        <w:t>Award Committees</w:t>
      </w:r>
      <w:r>
        <w:rPr>
          <w:u w:val="none"/>
        </w:rPr>
        <w:t xml:space="preserve"> </w:t>
      </w:r>
    </w:p>
    <w:p w14:paraId="61DD65FB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9E3105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 xml:space="preserve">2025 </w:t>
      </w:r>
      <w:r>
        <w:tab/>
        <w:t xml:space="preserve">Member, 2024 and 2023 Best Paper Awards, Review of Public Personnel </w:t>
      </w:r>
    </w:p>
    <w:p w14:paraId="20CB3056" w14:textId="77777777" w:rsidR="00DE5A21" w:rsidRDefault="00000000">
      <w:pPr>
        <w:ind w:left="1450" w:right="0"/>
      </w:pPr>
      <w:r>
        <w:t xml:space="preserve">Administration </w:t>
      </w:r>
    </w:p>
    <w:p w14:paraId="2E0A0A77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lastRenderedPageBreak/>
        <w:t xml:space="preserve"> </w:t>
      </w:r>
    </w:p>
    <w:p w14:paraId="52404C0C" w14:textId="77777777" w:rsidR="00DE5A21" w:rsidRDefault="00000000">
      <w:pPr>
        <w:tabs>
          <w:tab w:val="center" w:pos="4214"/>
        </w:tabs>
        <w:ind w:left="-15" w:right="0" w:firstLine="0"/>
        <w:jc w:val="left"/>
      </w:pPr>
      <w:r>
        <w:t xml:space="preserve">2024 </w:t>
      </w:r>
      <w:r>
        <w:tab/>
        <w:t xml:space="preserve">Member, 2024 Best Paper Awards, Administrative Sciences </w:t>
      </w:r>
    </w:p>
    <w:p w14:paraId="07B259E1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02EC755" w14:textId="77777777" w:rsidR="00DE5A21" w:rsidRDefault="00000000">
      <w:pPr>
        <w:tabs>
          <w:tab w:val="center" w:pos="4214"/>
        </w:tabs>
        <w:ind w:left="-15" w:right="0" w:firstLine="0"/>
        <w:jc w:val="left"/>
      </w:pPr>
      <w:r>
        <w:t xml:space="preserve">2023 </w:t>
      </w:r>
      <w:r>
        <w:tab/>
        <w:t xml:space="preserve">Member, 2023 Best Paper Awards, Administrative Sciences </w:t>
      </w:r>
    </w:p>
    <w:p w14:paraId="7DA1E35D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69C5EAC" w14:textId="77777777" w:rsidR="00DE5A21" w:rsidRDefault="00000000">
      <w:pPr>
        <w:tabs>
          <w:tab w:val="center" w:pos="4214"/>
        </w:tabs>
        <w:ind w:left="-15" w:right="0" w:firstLine="0"/>
        <w:jc w:val="left"/>
      </w:pPr>
      <w:r>
        <w:t xml:space="preserve">2022 </w:t>
      </w:r>
      <w:r>
        <w:tab/>
        <w:t xml:space="preserve">Member, 2022 Best Paper Awards, Administrative Sciences </w:t>
      </w:r>
    </w:p>
    <w:p w14:paraId="77E8B7EF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5E548A8" w14:textId="77777777" w:rsidR="00DE5A21" w:rsidRDefault="00000000">
      <w:pPr>
        <w:ind w:left="1425" w:right="0" w:hanging="1440"/>
      </w:pPr>
      <w:r>
        <w:t xml:space="preserve">2022 Member, William E. Mosher and Frederick C. Mosher Award Committee, Public Administration Review </w:t>
      </w:r>
    </w:p>
    <w:p w14:paraId="38212009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9D6CC4A" w14:textId="77777777" w:rsidR="00DE5A21" w:rsidRDefault="00000000">
      <w:pPr>
        <w:ind w:left="1425" w:right="0" w:hanging="1440"/>
      </w:pPr>
      <w:r>
        <w:t>2021 Member, Virtual Issue, Best Papers from 1992</w:t>
      </w:r>
      <w:r>
        <w:rPr>
          <w:rFonts w:cs="Cambria"/>
        </w:rPr>
        <w:t>–</w:t>
      </w:r>
      <w:r>
        <w:t xml:space="preserve">2020, Public Administration: An International Quarterly </w:t>
      </w:r>
    </w:p>
    <w:p w14:paraId="7068169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43855CE" w14:textId="77777777" w:rsidR="00DE5A21" w:rsidRDefault="00000000">
      <w:pPr>
        <w:tabs>
          <w:tab w:val="center" w:pos="720"/>
          <w:tab w:val="center" w:pos="4070"/>
        </w:tabs>
        <w:ind w:left="-15" w:right="0" w:firstLine="0"/>
        <w:jc w:val="left"/>
      </w:pPr>
      <w:r>
        <w:t xml:space="preserve">2020 </w:t>
      </w:r>
      <w:r>
        <w:tab/>
        <w:t xml:space="preserve"> </w:t>
      </w:r>
      <w:r>
        <w:tab/>
        <w:t xml:space="preserve">Member, Best Faculty Paper Award Committee, NECoPA </w:t>
      </w:r>
    </w:p>
    <w:p w14:paraId="6040B8B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DFA5DFB" w14:textId="77777777" w:rsidR="00DE5A21" w:rsidRDefault="00000000">
      <w:pPr>
        <w:tabs>
          <w:tab w:val="center" w:pos="720"/>
          <w:tab w:val="center" w:pos="5096"/>
        </w:tabs>
        <w:ind w:left="-15" w:right="0" w:firstLine="0"/>
        <w:jc w:val="left"/>
      </w:pPr>
      <w:r>
        <w:t xml:space="preserve">2020 </w:t>
      </w:r>
      <w:r>
        <w:tab/>
        <w:t xml:space="preserve"> </w:t>
      </w:r>
      <w:r>
        <w:tab/>
        <w:t xml:space="preserve">Member, Academy of Management Best Book Award Committee, PNP Division </w:t>
      </w:r>
    </w:p>
    <w:p w14:paraId="78F42D70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A8017ED" w14:textId="77777777" w:rsidR="00DE5A21" w:rsidRDefault="00000000">
      <w:pPr>
        <w:tabs>
          <w:tab w:val="center" w:pos="1857"/>
          <w:tab w:val="center" w:pos="3063"/>
          <w:tab w:val="center" w:pos="4134"/>
          <w:tab w:val="center" w:pos="4958"/>
          <w:tab w:val="center" w:pos="6033"/>
          <w:tab w:val="center" w:pos="7416"/>
          <w:tab w:val="center" w:pos="8606"/>
          <w:tab w:val="right" w:pos="9364"/>
        </w:tabs>
        <w:ind w:left="-15" w:right="0" w:firstLine="0"/>
        <w:jc w:val="left"/>
      </w:pPr>
      <w:r>
        <w:t xml:space="preserve">2020 </w:t>
      </w:r>
      <w:r>
        <w:tab/>
        <w:t xml:space="preserve">Member, </w:t>
      </w:r>
      <w:r>
        <w:tab/>
        <w:t xml:space="preserve">Christopher </w:t>
      </w:r>
      <w:r>
        <w:tab/>
        <w:t xml:space="preserve">Pollitt </w:t>
      </w:r>
      <w:r>
        <w:tab/>
        <w:t xml:space="preserve">Award </w:t>
      </w:r>
      <w:r>
        <w:tab/>
        <w:t xml:space="preserve">Committee, </w:t>
      </w:r>
      <w:r>
        <w:tab/>
        <w:t xml:space="preserve">International </w:t>
      </w:r>
      <w:r>
        <w:tab/>
        <w:t xml:space="preserve">Review </w:t>
      </w:r>
      <w:r>
        <w:tab/>
        <w:t xml:space="preserve">of </w:t>
      </w:r>
    </w:p>
    <w:p w14:paraId="2F22AAB4" w14:textId="77777777" w:rsidR="00DE5A21" w:rsidRDefault="00000000">
      <w:pPr>
        <w:ind w:left="1450" w:right="0"/>
      </w:pPr>
      <w:r>
        <w:t xml:space="preserve">Administrative Sciences </w:t>
      </w:r>
    </w:p>
    <w:p w14:paraId="5FFB796E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D6E5A16" w14:textId="77777777" w:rsidR="00DE5A21" w:rsidRDefault="00000000">
      <w:pPr>
        <w:tabs>
          <w:tab w:val="center" w:pos="720"/>
          <w:tab w:val="center" w:pos="4197"/>
        </w:tabs>
        <w:ind w:left="-15" w:right="0" w:firstLine="0"/>
        <w:jc w:val="left"/>
      </w:pPr>
      <w:r>
        <w:t xml:space="preserve">2019 </w:t>
      </w:r>
      <w:r>
        <w:tab/>
        <w:t xml:space="preserve"> </w:t>
      </w:r>
      <w:r>
        <w:tab/>
        <w:t xml:space="preserve">Member, Best Paper Award, Public Personnel Management </w:t>
      </w:r>
    </w:p>
    <w:p w14:paraId="1D82D1C4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EB60287" w14:textId="77777777" w:rsidR="00DE5A21" w:rsidRDefault="00000000">
      <w:pPr>
        <w:tabs>
          <w:tab w:val="center" w:pos="720"/>
          <w:tab w:val="center" w:pos="4921"/>
        </w:tabs>
        <w:ind w:left="-15" w:right="0" w:firstLine="0"/>
        <w:jc w:val="left"/>
      </w:pPr>
      <w:r>
        <w:t xml:space="preserve">2017 </w:t>
      </w:r>
      <w:r>
        <w:tab/>
        <w:t xml:space="preserve"> </w:t>
      </w:r>
      <w:r>
        <w:tab/>
        <w:t xml:space="preserve">Member, Haldane Prize, Public Administration: An International Quarterly </w:t>
      </w:r>
    </w:p>
    <w:p w14:paraId="678BC2F7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C37A55" w14:textId="77777777" w:rsidR="00DE5A21" w:rsidRDefault="00000000">
      <w:pPr>
        <w:pStyle w:val="Heading2"/>
        <w:ind w:left="-5"/>
      </w:pPr>
      <w:r>
        <w:t>Conference Leadership</w:t>
      </w:r>
      <w:r>
        <w:rPr>
          <w:u w:val="none"/>
        </w:rPr>
        <w:t xml:space="preserve"> </w:t>
      </w:r>
    </w:p>
    <w:p w14:paraId="213911B5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70"/>
      </w:tblGrid>
      <w:tr w:rsidR="00DE5A21" w14:paraId="021883C3" w14:textId="77777777">
        <w:trPr>
          <w:trHeight w:val="3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6905C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2020–2021 </w:t>
            </w:r>
          </w:p>
          <w:p w14:paraId="490F5F8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6DD0E61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Review Committee, 2021 Public Management Research Conference </w:t>
            </w:r>
          </w:p>
        </w:tc>
      </w:tr>
      <w:tr w:rsidR="00DE5A21" w14:paraId="096580C7" w14:textId="77777777">
        <w:trPr>
          <w:trHeight w:val="100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37D2D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2019–2020 </w:t>
            </w:r>
          </w:p>
          <w:p w14:paraId="2C65D6B5" w14:textId="77777777" w:rsidR="00DE5A21" w:rsidRDefault="00000000">
            <w:pPr>
              <w:spacing w:after="246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  <w:p w14:paraId="59EAA06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1919A263" w14:textId="77777777" w:rsidR="00DE5A21" w:rsidRDefault="00000000">
            <w:pPr>
              <w:spacing w:after="129" w:line="236" w:lineRule="auto"/>
              <w:ind w:left="0" w:right="0" w:firstLine="0"/>
            </w:pPr>
            <w:r>
              <w:t xml:space="preserve">Member, Planning Committee, 2020 Network of Schools of Public Policy, Affairs, and Administration (NASPAA) Annual Conference </w:t>
            </w:r>
          </w:p>
          <w:p w14:paraId="07775E33" w14:textId="77777777" w:rsidR="00DE5A21" w:rsidRDefault="00000000">
            <w:pPr>
              <w:tabs>
                <w:tab w:val="center" w:pos="38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Co-Chair (with Madinah Hamidullah), Undergraduate Program Conference </w:t>
            </w:r>
          </w:p>
        </w:tc>
      </w:tr>
      <w:tr w:rsidR="00DE5A21" w14:paraId="6FC1B52A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0A194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2019–2020 </w:t>
            </w:r>
          </w:p>
          <w:p w14:paraId="1C77869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074112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Review Committee, 2020 Public Management Research Conference </w:t>
            </w:r>
          </w:p>
        </w:tc>
      </w:tr>
      <w:tr w:rsidR="00DE5A21" w14:paraId="5A3F5B55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50037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2018–2019 </w:t>
            </w:r>
          </w:p>
          <w:p w14:paraId="19A1EC2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73ECB09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Review Committee, 2019 Public Management Research Conference </w:t>
            </w:r>
          </w:p>
        </w:tc>
      </w:tr>
      <w:tr w:rsidR="00DE5A21" w14:paraId="627B915F" w14:textId="77777777">
        <w:trPr>
          <w:trHeight w:val="6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9FBAD9" w14:textId="77777777" w:rsidR="00DE5A21" w:rsidRDefault="00000000">
            <w:pPr>
              <w:spacing w:after="119" w:line="259" w:lineRule="auto"/>
              <w:ind w:left="0" w:right="0" w:firstLine="0"/>
              <w:jc w:val="left"/>
            </w:pPr>
            <w:r>
              <w:t xml:space="preserve">2014–2015 </w:t>
            </w:r>
          </w:p>
          <w:p w14:paraId="49CFF10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495F2782" w14:textId="77777777" w:rsidR="00DE5A21" w:rsidRDefault="00000000">
            <w:pPr>
              <w:spacing w:after="0" w:line="259" w:lineRule="auto"/>
              <w:ind w:left="0" w:right="0" w:firstLine="0"/>
            </w:pPr>
            <w:r>
              <w:t>Co-Chair, Public Personnel Policies: Public Service Motivation, Employee Wellbeing, and Organizational Performance Workshop, 11</w:t>
            </w:r>
            <w:r>
              <w:rPr>
                <w:vertAlign w:val="superscript"/>
              </w:rPr>
              <w:t>th</w:t>
            </w:r>
            <w:r>
              <w:t xml:space="preserve"> Transatlantic Dialogue </w:t>
            </w:r>
          </w:p>
        </w:tc>
      </w:tr>
      <w:tr w:rsidR="00DE5A21" w14:paraId="128362C6" w14:textId="77777777">
        <w:trPr>
          <w:trHeight w:val="49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4DFF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2013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99133F7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Member, Steering Committee, Public Performance Measurement and Reporting Network Conference </w:t>
            </w:r>
          </w:p>
        </w:tc>
      </w:tr>
    </w:tbl>
    <w:p w14:paraId="557109D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926021" w14:textId="77777777" w:rsidR="00DE5A21" w:rsidRDefault="00000000">
      <w:pPr>
        <w:pStyle w:val="Heading2"/>
        <w:ind w:left="-5"/>
      </w:pPr>
      <w:r>
        <w:lastRenderedPageBreak/>
        <w:t>Grant Reviewer</w:t>
      </w:r>
      <w:r>
        <w:rPr>
          <w:u w:val="none"/>
        </w:rPr>
        <w:t xml:space="preserve"> </w:t>
      </w:r>
    </w:p>
    <w:p w14:paraId="467EBD9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3BF70B" w14:textId="77777777" w:rsidR="00DE5A21" w:rsidRDefault="00000000">
      <w:pPr>
        <w:tabs>
          <w:tab w:val="center" w:pos="3241"/>
        </w:tabs>
        <w:ind w:left="-15" w:right="0" w:firstLine="0"/>
        <w:jc w:val="left"/>
      </w:pPr>
      <w:r>
        <w:t>2015</w:t>
      </w:r>
      <w:proofErr w:type="gramStart"/>
      <w:r>
        <w:rPr>
          <w:rFonts w:cs="Cambria"/>
        </w:rPr>
        <w:t>–</w:t>
      </w:r>
      <w:r>
        <w:t xml:space="preserve">  </w:t>
      </w:r>
      <w:r>
        <w:tab/>
      </w:r>
      <w:proofErr w:type="gramEnd"/>
      <w:r>
        <w:t xml:space="preserve">Research Grants Council of Hong Kong </w:t>
      </w:r>
    </w:p>
    <w:p w14:paraId="2281026B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A4676CC" w14:textId="77777777" w:rsidR="00DE5A21" w:rsidRDefault="00000000">
      <w:pPr>
        <w:tabs>
          <w:tab w:val="center" w:pos="4230"/>
        </w:tabs>
        <w:ind w:left="-15" w:right="0" w:firstLine="0"/>
        <w:jc w:val="left"/>
      </w:pPr>
      <w:r>
        <w:t xml:space="preserve">2015   </w:t>
      </w:r>
      <w:r>
        <w:tab/>
        <w:t xml:space="preserve">Installation Research Projects, Croatian Science Foundation </w:t>
      </w:r>
    </w:p>
    <w:p w14:paraId="0C48453B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B94A919" w14:textId="77777777" w:rsidR="00DE5A21" w:rsidRDefault="00000000">
      <w:pPr>
        <w:ind w:left="1425" w:right="0" w:hanging="1440"/>
      </w:pPr>
      <w:r>
        <w:t xml:space="preserve">2011 </w:t>
      </w:r>
      <w:r>
        <w:tab/>
        <w:t xml:space="preserve">Veni Grant, Netherlands Organisation for Scientific Research, Council for the Social Sciences </w:t>
      </w:r>
    </w:p>
    <w:p w14:paraId="2127F48F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DDC893" w14:textId="77777777" w:rsidR="00DE5A21" w:rsidRDefault="00000000">
      <w:pPr>
        <w:pStyle w:val="Heading2"/>
        <w:ind w:left="-5"/>
      </w:pPr>
      <w:r>
        <w:t>Journal and Press Reviewer</w:t>
      </w:r>
      <w:r>
        <w:rPr>
          <w:u w:val="none"/>
        </w:rPr>
        <w:t xml:space="preserve"> </w:t>
      </w:r>
    </w:p>
    <w:p w14:paraId="1B6472D7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9667DC" w14:textId="77777777" w:rsidR="00DE5A21" w:rsidRDefault="00000000">
      <w:pPr>
        <w:ind w:left="-5" w:right="0"/>
      </w:pPr>
      <w:r>
        <w:t xml:space="preserve">1) Academy of Management Annual Meeting; 2) Administration &amp; Society; 3) Administrative Sciences; 4) American Review of Public Administration; 5) Cambridge University Press; 6) Edward Elgar; 7) Governance; 8) International Journal of Human Resource Management; 9) International Journal of Organizational Theory and Behavior; 10) International Journal of Public Sector Management; 11) International Journal of Social Welfare; 12) International Public Management Journal; 13) International Review of Administrative Sciences; 14) Journal of Behavioral Public Administration; 15) Journal of Health Organization and Management; 16) Journal of Policy Analysis and Management; 17) Journal of Public Administration Research and Theory; 18) Journal of Public Affairs; 19) Journal of Public Affairs Education; 20) Journal of Social Equity and Public Administration; 21) Local Government Studies; 22) Nonprofit Management &amp; Leadership; 23) Pearson; 24) Perspectives on Public Management and Governance; 25) Policy &amp; Society; 26) Policy Studies Journal; 27) Public Administration: An International Quarterly; 28) Public Administration Review; 29) Public Management Review; 30) Public Organization Review; 31) Public Performance and Management Review; 32) Public Personnel Management; 33) Public Policy &amp; Administration; 34) Regulation &amp; Governance; 35) Review of Public Personnel Administration; 36) Routledge; 37) </w:t>
      </w:r>
    </w:p>
    <w:p w14:paraId="601B673E" w14:textId="77777777" w:rsidR="00DE5A21" w:rsidRDefault="00000000">
      <w:pPr>
        <w:ind w:left="-5" w:right="0"/>
      </w:pPr>
      <w:r>
        <w:t xml:space="preserve">Scientometrics; 38) State and Local Government Review </w:t>
      </w:r>
    </w:p>
    <w:p w14:paraId="1654AD3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84C0FC" w14:textId="77777777" w:rsidR="00DE5A21" w:rsidRDefault="00000000">
      <w:pPr>
        <w:spacing w:after="0" w:line="259" w:lineRule="auto"/>
        <w:ind w:left="-5" w:right="0"/>
        <w:jc w:val="left"/>
      </w:pPr>
      <w:r>
        <w:rPr>
          <w:u w:val="single" w:color="000000"/>
        </w:rPr>
        <w:t>Others</w:t>
      </w:r>
      <w:r>
        <w:t xml:space="preserve"> </w:t>
      </w:r>
    </w:p>
    <w:p w14:paraId="04EC6662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20611D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>2008</w:t>
      </w:r>
      <w:r>
        <w:rPr>
          <w:rFonts w:cs="Cambria"/>
        </w:rPr>
        <w:t>–</w:t>
      </w:r>
      <w:r>
        <w:t xml:space="preserve">2009 </w:t>
      </w:r>
      <w:r>
        <w:tab/>
        <w:t xml:space="preserve">Newsletter Editor, </w:t>
      </w:r>
      <w:r>
        <w:rPr>
          <w:rFonts w:cs="Cambria"/>
          <w:i/>
        </w:rPr>
        <w:t>Management Matters</w:t>
      </w:r>
      <w:r>
        <w:t xml:space="preserve">, Public Management Research Association </w:t>
      </w:r>
    </w:p>
    <w:p w14:paraId="013A997D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rFonts w:cs="Cambria"/>
          <w:b/>
        </w:rPr>
        <w:t xml:space="preserve"> </w:t>
      </w:r>
    </w:p>
    <w:p w14:paraId="401EFEF1" w14:textId="77777777" w:rsidR="00DE5A21" w:rsidRDefault="00000000">
      <w:pPr>
        <w:pStyle w:val="Heading1"/>
        <w:ind w:left="-5" w:right="0"/>
      </w:pPr>
      <w:r>
        <w:t>University/College/School</w:t>
      </w:r>
      <w:r>
        <w:rPr>
          <w:b w:val="0"/>
        </w:rPr>
        <w:t xml:space="preserve"> </w:t>
      </w:r>
    </w:p>
    <w:p w14:paraId="002735A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42EFC8" w14:textId="77777777" w:rsidR="00DE5A21" w:rsidRDefault="00000000">
      <w:pPr>
        <w:pStyle w:val="Heading2"/>
        <w:ind w:left="-5"/>
      </w:pPr>
      <w:r>
        <w:t>Accreditation/Assessment</w:t>
      </w:r>
      <w:r>
        <w:rPr>
          <w:u w:val="none"/>
        </w:rPr>
        <w:t xml:space="preserve"> </w:t>
      </w:r>
    </w:p>
    <w:p w14:paraId="51F5C5D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B4A140" w14:textId="77777777" w:rsidR="00DE5A21" w:rsidRDefault="00000000">
      <w:pPr>
        <w:tabs>
          <w:tab w:val="center" w:pos="4510"/>
        </w:tabs>
        <w:ind w:left="-15" w:right="0" w:firstLine="0"/>
        <w:jc w:val="left"/>
      </w:pPr>
      <w:r>
        <w:t>2026</w:t>
      </w:r>
      <w:r>
        <w:rPr>
          <w:rFonts w:cs="Cambria"/>
        </w:rPr>
        <w:t>–</w:t>
      </w:r>
      <w:r>
        <w:t xml:space="preserve"> </w:t>
      </w:r>
      <w:r>
        <w:tab/>
        <w:t xml:space="preserve">Academic Assessment Council, University of Tennessee, Knoxville </w:t>
      </w:r>
    </w:p>
    <w:p w14:paraId="189AF8A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C4207CC" w14:textId="77777777" w:rsidR="00DE5A21" w:rsidRDefault="00000000">
      <w:pPr>
        <w:tabs>
          <w:tab w:val="center" w:pos="3180"/>
        </w:tabs>
        <w:ind w:left="-15" w:right="0" w:firstLine="0"/>
        <w:jc w:val="left"/>
      </w:pPr>
      <w:r>
        <w:t>2021</w:t>
      </w:r>
      <w:r>
        <w:rPr>
          <w:rFonts w:cs="Cambria"/>
        </w:rPr>
        <w:t>–</w:t>
      </w:r>
      <w:r>
        <w:t xml:space="preserve">2025 </w:t>
      </w:r>
      <w:r>
        <w:tab/>
        <w:t xml:space="preserve">NASPAA Institutional Representative </w:t>
      </w:r>
    </w:p>
    <w:p w14:paraId="5C31CA84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D3306A3" w14:textId="77777777" w:rsidR="00DE5A21" w:rsidRDefault="00000000">
      <w:pPr>
        <w:ind w:left="1425" w:right="0" w:hanging="1440"/>
      </w:pPr>
      <w:r>
        <w:t xml:space="preserve">2020 </w:t>
      </w:r>
      <w:r>
        <w:tab/>
        <w:t xml:space="preserve">Site Visit Participant, Middle States Commission on Higher Education, University at Albany  </w:t>
      </w:r>
    </w:p>
    <w:p w14:paraId="29928F8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981E1A" w14:textId="77777777" w:rsidR="00DE5A21" w:rsidRDefault="00000000">
      <w:pPr>
        <w:pStyle w:val="Heading2"/>
        <w:ind w:left="-5"/>
      </w:pPr>
      <w:r>
        <w:t>Policy Committees</w:t>
      </w:r>
      <w:r>
        <w:rPr>
          <w:u w:val="none"/>
        </w:rPr>
        <w:t xml:space="preserve"> </w:t>
      </w:r>
    </w:p>
    <w:p w14:paraId="44C7CE45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0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8"/>
      </w:tblGrid>
      <w:tr w:rsidR="00DE5A21" w14:paraId="6A1ECD22" w14:textId="77777777">
        <w:trPr>
          <w:trHeight w:val="35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10C7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2025 </w:t>
            </w:r>
          </w:p>
          <w:p w14:paraId="1A877A6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5A6EDCF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Academic Affairs Budget Metrics Review Committee, University at Albany </w:t>
            </w:r>
          </w:p>
        </w:tc>
      </w:tr>
      <w:tr w:rsidR="00DE5A21" w14:paraId="7EEF52BE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B08B6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2024–2025 </w:t>
            </w:r>
          </w:p>
          <w:p w14:paraId="21E110D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5250C055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Member, Strategic Planning Committee, Rockefeller College of Public Affairs &amp; Policy </w:t>
            </w:r>
          </w:p>
        </w:tc>
      </w:tr>
      <w:tr w:rsidR="00DE5A21" w14:paraId="0F97F641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6495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2021–2022 </w:t>
            </w:r>
          </w:p>
          <w:p w14:paraId="29798F3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3777F25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Academic Affairs Budget Metrics Review Committee, University at Albany </w:t>
            </w:r>
          </w:p>
        </w:tc>
      </w:tr>
      <w:tr w:rsidR="00DE5A21" w14:paraId="118CBB04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ED38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2021–2022 </w:t>
            </w:r>
          </w:p>
          <w:p w14:paraId="40950F6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317C887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Strategic Enrollment Management Council, University at Albany </w:t>
            </w:r>
          </w:p>
        </w:tc>
      </w:tr>
      <w:tr w:rsidR="00DE5A21" w14:paraId="12EC1DC2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EF443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2021–2022 </w:t>
            </w:r>
          </w:p>
          <w:p w14:paraId="1C19FCC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2C033A9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Provost Council, University at Albany </w:t>
            </w:r>
          </w:p>
        </w:tc>
      </w:tr>
      <w:tr w:rsidR="00DE5A21" w14:paraId="17DA8466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E5FF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2021 </w:t>
            </w:r>
          </w:p>
          <w:p w14:paraId="7EF43AF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7A8693A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Grievance Policy Committee, Rockefeller College of Public Affairs &amp; Policy </w:t>
            </w:r>
          </w:p>
        </w:tc>
      </w:tr>
      <w:tr w:rsidR="00DE5A21" w14:paraId="4C9C992B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5E8BD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2021 </w:t>
            </w:r>
          </w:p>
          <w:p w14:paraId="248E708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077FCB08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Co-Chair and Member, Enrollment Metric Task Force, Academic Affairs Budget Planning Metrics, University at Albany </w:t>
            </w:r>
          </w:p>
        </w:tc>
      </w:tr>
      <w:tr w:rsidR="00DE5A21" w14:paraId="049FF578" w14:textId="77777777">
        <w:trPr>
          <w:trHeight w:val="23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ACE75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2020–2025 </w:t>
            </w: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3A3454A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Micro-Credentialing Committee and Digication, University at Albany </w:t>
            </w:r>
          </w:p>
        </w:tc>
      </w:tr>
    </w:tbl>
    <w:p w14:paraId="0798A090" w14:textId="77777777" w:rsidR="00DE5A21" w:rsidRDefault="00000000">
      <w:pPr>
        <w:spacing w:after="11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05546EFC" w14:textId="77777777" w:rsidR="00DE5A21" w:rsidRDefault="00000000">
      <w:pPr>
        <w:tabs>
          <w:tab w:val="center" w:pos="720"/>
          <w:tab w:val="center" w:pos="4806"/>
        </w:tabs>
        <w:ind w:left="-15" w:right="0" w:firstLine="0"/>
        <w:jc w:val="left"/>
      </w:pPr>
      <w:r>
        <w:t xml:space="preserve">2020 </w:t>
      </w:r>
      <w:r>
        <w:tab/>
        <w:t xml:space="preserve"> </w:t>
      </w:r>
      <w:r>
        <w:tab/>
        <w:t xml:space="preserve">Member, Academic Continuity, OTL Subcommittee, University at Albany </w:t>
      </w:r>
    </w:p>
    <w:p w14:paraId="133275A4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1D7E1FB" w14:textId="77777777" w:rsidR="00DE5A21" w:rsidRDefault="00000000">
      <w:pPr>
        <w:tabs>
          <w:tab w:val="center" w:pos="720"/>
          <w:tab w:val="center" w:pos="4953"/>
        </w:tabs>
        <w:ind w:left="-15" w:right="0" w:firstLine="0"/>
        <w:jc w:val="left"/>
      </w:pPr>
      <w:r>
        <w:t xml:space="preserve">2013 </w:t>
      </w:r>
      <w:r>
        <w:tab/>
        <w:t xml:space="preserve"> </w:t>
      </w:r>
      <w:r>
        <w:tab/>
        <w:t xml:space="preserve">Member, Steering Committee, School of Public Affairs, American University </w:t>
      </w:r>
    </w:p>
    <w:p w14:paraId="22052603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A901409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>2009</w:t>
      </w:r>
      <w:r>
        <w:rPr>
          <w:rFonts w:cs="Cambria"/>
        </w:rPr>
        <w:t>–</w:t>
      </w:r>
      <w:r>
        <w:t xml:space="preserve">2013 </w:t>
      </w:r>
      <w:r>
        <w:tab/>
        <w:t xml:space="preserve">Member, Education Policy Committee, School of Public Affairs, American University </w:t>
      </w:r>
    </w:p>
    <w:p w14:paraId="445D7A0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1F59CD" w14:textId="77777777" w:rsidR="00DE5A21" w:rsidRDefault="00000000">
      <w:pPr>
        <w:pStyle w:val="Heading2"/>
        <w:ind w:left="-5"/>
      </w:pPr>
      <w:r>
        <w:t>Faculty/Staff Search Committees</w:t>
      </w:r>
      <w:r>
        <w:rPr>
          <w:u w:val="none"/>
        </w:rPr>
        <w:t xml:space="preserve"> </w:t>
      </w:r>
    </w:p>
    <w:p w14:paraId="3AC4DF9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C2A70E" w14:textId="77777777" w:rsidR="00DE5A21" w:rsidRDefault="00000000">
      <w:pPr>
        <w:tabs>
          <w:tab w:val="center" w:pos="4444"/>
        </w:tabs>
        <w:ind w:left="-15" w:right="0" w:firstLine="0"/>
        <w:jc w:val="left"/>
      </w:pPr>
      <w:r>
        <w:t>2026</w:t>
      </w:r>
      <w:r>
        <w:rPr>
          <w:rFonts w:cs="Cambria"/>
        </w:rPr>
        <w:t>–</w:t>
      </w:r>
      <w:r>
        <w:t xml:space="preserve">2027 </w:t>
      </w:r>
      <w:r>
        <w:tab/>
        <w:t xml:space="preserve">Member, Director of the Tennessee Center for Local Governance </w:t>
      </w:r>
    </w:p>
    <w:p w14:paraId="1F8F9FF3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3F7FB47" w14:textId="77777777" w:rsidR="00DE5A21" w:rsidRDefault="00000000">
      <w:pPr>
        <w:tabs>
          <w:tab w:val="center" w:pos="4565"/>
        </w:tabs>
        <w:ind w:left="-15" w:right="0" w:firstLine="0"/>
        <w:jc w:val="left"/>
      </w:pPr>
      <w:r>
        <w:t>2021</w:t>
      </w:r>
      <w:r>
        <w:rPr>
          <w:rFonts w:cs="Cambria"/>
        </w:rPr>
        <w:t>–</w:t>
      </w:r>
      <w:r>
        <w:t xml:space="preserve">2022 </w:t>
      </w:r>
      <w:r>
        <w:tab/>
        <w:t xml:space="preserve">Member, Rockefeller College of Public Affairs &amp; Policy Dean Search </w:t>
      </w:r>
    </w:p>
    <w:p w14:paraId="3B6FB00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BFEEB4" w14:textId="77777777" w:rsidR="00DE5A21" w:rsidRDefault="00000000">
      <w:pPr>
        <w:pStyle w:val="Heading2"/>
        <w:ind w:left="-5"/>
      </w:pPr>
      <w:r>
        <w:t>Award Committees</w:t>
      </w:r>
      <w:r>
        <w:rPr>
          <w:u w:val="none"/>
        </w:rPr>
        <w:t xml:space="preserve"> </w:t>
      </w:r>
    </w:p>
    <w:p w14:paraId="4C354F2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2A43E4" w14:textId="77777777" w:rsidR="00DE5A21" w:rsidRDefault="00000000">
      <w:pPr>
        <w:tabs>
          <w:tab w:val="center" w:pos="4897"/>
        </w:tabs>
        <w:ind w:left="-15" w:right="0" w:firstLine="0"/>
        <w:jc w:val="left"/>
      </w:pPr>
      <w:r>
        <w:t xml:space="preserve">2020 </w:t>
      </w:r>
      <w:r>
        <w:tab/>
        <w:t xml:space="preserve">Member, Rockefeller College Scholarship Committee, University at Albany </w:t>
      </w:r>
    </w:p>
    <w:p w14:paraId="547B488F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89B81C6" w14:textId="77777777" w:rsidR="00DE5A21" w:rsidRDefault="00000000">
      <w:pPr>
        <w:ind w:left="1425" w:right="0" w:hanging="1440"/>
      </w:pPr>
      <w:r>
        <w:t xml:space="preserve">2014 Member, Kerwin Dissertation Fellowship Committee, School of Public Affairs, American University </w:t>
      </w:r>
    </w:p>
    <w:p w14:paraId="20CE4B0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520BA3D" w14:textId="77777777" w:rsidR="00DE5A21" w:rsidRDefault="00000000">
      <w:pPr>
        <w:tabs>
          <w:tab w:val="center" w:pos="720"/>
          <w:tab w:val="center" w:pos="4895"/>
        </w:tabs>
        <w:ind w:left="-15" w:right="0" w:firstLine="0"/>
        <w:jc w:val="left"/>
      </w:pPr>
      <w:r>
        <w:t xml:space="preserve">2014 </w:t>
      </w:r>
      <w:r>
        <w:tab/>
        <w:t xml:space="preserve"> </w:t>
      </w:r>
      <w:r>
        <w:tab/>
        <w:t xml:space="preserve">Member, Teaching with Research Award Committee, American University </w:t>
      </w:r>
    </w:p>
    <w:p w14:paraId="73956B35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63EC12C" w14:textId="77777777" w:rsidR="00DE5A21" w:rsidRDefault="00000000">
      <w:pPr>
        <w:tabs>
          <w:tab w:val="center" w:pos="720"/>
          <w:tab w:val="center" w:pos="4273"/>
        </w:tabs>
        <w:ind w:left="-15" w:right="0" w:firstLine="0"/>
        <w:jc w:val="left"/>
      </w:pPr>
      <w:r>
        <w:t xml:space="preserve">2011 </w:t>
      </w:r>
      <w:r>
        <w:tab/>
        <w:t xml:space="preserve"> </w:t>
      </w:r>
      <w:r>
        <w:tab/>
        <w:t xml:space="preserve">Member, Fulbright Campus Committee, American University </w:t>
      </w:r>
    </w:p>
    <w:p w14:paraId="708584A1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D3E17E9" w14:textId="77777777" w:rsidR="00DE5A21" w:rsidRDefault="00000000">
      <w:pPr>
        <w:ind w:left="1425" w:right="0" w:hanging="1440"/>
      </w:pPr>
      <w:r>
        <w:t xml:space="preserve">2011 Member, Kerwin Dissertation Fellowship Committee, School of Public Affairs, American University </w:t>
      </w:r>
    </w:p>
    <w:p w14:paraId="62283669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BBC4225" w14:textId="77777777" w:rsidR="00DE5A21" w:rsidRDefault="00000000">
      <w:pPr>
        <w:ind w:left="1425" w:right="0" w:hanging="1440"/>
      </w:pPr>
      <w:r>
        <w:lastRenderedPageBreak/>
        <w:t xml:space="preserve">2010 Member, Kerwin Dissertation Fellowship Committee, School of Public Affairs, American University </w:t>
      </w:r>
    </w:p>
    <w:p w14:paraId="404263C7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FA9711" w14:textId="77777777" w:rsidR="00DE5A21" w:rsidRDefault="00000000">
      <w:pPr>
        <w:pStyle w:val="Heading2"/>
        <w:ind w:left="-5"/>
      </w:pPr>
      <w:r>
        <w:t>Others</w:t>
      </w:r>
      <w:r>
        <w:rPr>
          <w:u w:val="none"/>
        </w:rPr>
        <w:t xml:space="preserve"> </w:t>
      </w:r>
    </w:p>
    <w:p w14:paraId="218255D9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24242D" w14:textId="77777777" w:rsidR="00DE5A21" w:rsidRDefault="00000000">
      <w:pPr>
        <w:tabs>
          <w:tab w:val="center" w:pos="3629"/>
        </w:tabs>
        <w:ind w:left="-15" w:right="0" w:firstLine="0"/>
        <w:jc w:val="left"/>
      </w:pPr>
      <w:r>
        <w:t>2020</w:t>
      </w:r>
      <w:r>
        <w:rPr>
          <w:rFonts w:cs="Cambria"/>
        </w:rPr>
        <w:t>–</w:t>
      </w:r>
      <w:r>
        <w:t xml:space="preserve">2025 </w:t>
      </w:r>
      <w:r>
        <w:tab/>
      </w:r>
      <w:r>
        <w:rPr>
          <w:rFonts w:cs="Cambria"/>
          <w:i/>
        </w:rPr>
        <w:t>US News &amp; World Report</w:t>
      </w:r>
      <w:r>
        <w:t xml:space="preserve"> Voter/Representative </w:t>
      </w:r>
    </w:p>
    <w:p w14:paraId="258C8A9F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BAEB90D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 xml:space="preserve">2020 </w:t>
      </w:r>
      <w:r>
        <w:tab/>
        <w:t xml:space="preserve">Member, Strategic Multilayer Assessment Project </w:t>
      </w:r>
      <w:r>
        <w:rPr>
          <w:rFonts w:cs="Cambria"/>
        </w:rPr>
        <w:t>–</w:t>
      </w:r>
      <w:r>
        <w:t xml:space="preserve"> Strategic Decision Red Teaming </w:t>
      </w:r>
    </w:p>
    <w:p w14:paraId="18FDDF8C" w14:textId="77777777" w:rsidR="00DE5A21" w:rsidRDefault="00000000">
      <w:pPr>
        <w:ind w:left="1450" w:right="0"/>
      </w:pPr>
      <w:r>
        <w:t xml:space="preserve">Exercise, The Center for Advanced Red Teaming, January 20 </w:t>
      </w:r>
    </w:p>
    <w:p w14:paraId="5E75BDB2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5FB4C93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>2011</w:t>
      </w:r>
      <w:r>
        <w:rPr>
          <w:rFonts w:cs="Cambria"/>
        </w:rPr>
        <w:t>–</w:t>
      </w:r>
      <w:r>
        <w:t xml:space="preserve">2012 </w:t>
      </w:r>
      <w:r>
        <w:tab/>
        <w:t xml:space="preserve">Member, Librarian Search Committee, School of Public Affairs, American University </w:t>
      </w:r>
    </w:p>
    <w:p w14:paraId="74B5875B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31693BC" w14:textId="77777777" w:rsidR="00DE5A21" w:rsidRDefault="00000000">
      <w:pPr>
        <w:ind w:left="1425" w:right="0" w:hanging="1440"/>
      </w:pPr>
      <w:r>
        <w:t>2011</w:t>
      </w:r>
      <w:r>
        <w:rPr>
          <w:rFonts w:cs="Cambria"/>
        </w:rPr>
        <w:t>–</w:t>
      </w:r>
      <w:r>
        <w:t xml:space="preserve">2012 </w:t>
      </w:r>
      <w:r>
        <w:tab/>
        <w:t xml:space="preserve">Undergraduate Student Capstone Advisor, School of Public Affairs, American University </w:t>
      </w:r>
    </w:p>
    <w:p w14:paraId="442E7FDE" w14:textId="77777777" w:rsidR="00DE5A21" w:rsidRDefault="00000000">
      <w:pPr>
        <w:spacing w:after="105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6EC4921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 xml:space="preserve">2010 </w:t>
      </w:r>
      <w:r>
        <w:tab/>
        <w:t xml:space="preserve">Panelist, </w:t>
      </w:r>
      <w:r>
        <w:rPr>
          <w:rFonts w:cs="Cambria"/>
          <w:i/>
        </w:rPr>
        <w:t>The effective use of case studies in teaching</w:t>
      </w:r>
      <w:r>
        <w:t>, 21</w:t>
      </w:r>
      <w:r>
        <w:rPr>
          <w:vertAlign w:val="superscript"/>
        </w:rPr>
        <w:t>st</w:t>
      </w:r>
      <w:r>
        <w:t xml:space="preserve"> Annual Ann Ferren Teaching </w:t>
      </w:r>
    </w:p>
    <w:p w14:paraId="71BE5CE3" w14:textId="77777777" w:rsidR="00DE5A21" w:rsidRDefault="00000000">
      <w:pPr>
        <w:ind w:left="1450" w:right="0"/>
      </w:pPr>
      <w:r>
        <w:t xml:space="preserve">Conference, American University </w:t>
      </w:r>
    </w:p>
    <w:p w14:paraId="2EFE71DE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631FCC" w14:textId="77777777" w:rsidR="00DE5A21" w:rsidRDefault="00000000">
      <w:pPr>
        <w:pStyle w:val="Heading1"/>
        <w:ind w:left="-5" w:right="0"/>
      </w:pPr>
      <w:r>
        <w:t>Department</w:t>
      </w:r>
      <w:r>
        <w:rPr>
          <w:b w:val="0"/>
        </w:rPr>
        <w:t xml:space="preserve"> </w:t>
      </w:r>
    </w:p>
    <w:p w14:paraId="5FC7C04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277414" w14:textId="77777777" w:rsidR="00DE5A21" w:rsidRDefault="00000000">
      <w:pPr>
        <w:pStyle w:val="Heading2"/>
        <w:ind w:left="-5"/>
      </w:pPr>
      <w:r>
        <w:t>Accreditation/Assessment</w:t>
      </w:r>
      <w:r>
        <w:rPr>
          <w:u w:val="none"/>
        </w:rPr>
        <w:t xml:space="preserve"> </w:t>
      </w:r>
    </w:p>
    <w:p w14:paraId="3D9CDD69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E6DD2F" w14:textId="77777777" w:rsidR="00DE5A21" w:rsidRDefault="00000000">
      <w:pPr>
        <w:tabs>
          <w:tab w:val="right" w:pos="9364"/>
        </w:tabs>
        <w:spacing w:after="0"/>
        <w:ind w:left="-15" w:right="0" w:firstLine="0"/>
        <w:jc w:val="left"/>
      </w:pPr>
      <w:r>
        <w:t xml:space="preserve">2025 </w:t>
      </w:r>
      <w:r>
        <w:tab/>
      </w:r>
      <w:r>
        <w:rPr>
          <w:rFonts w:cs="Cambria"/>
        </w:rPr>
        <w:t xml:space="preserve">Evaluator, Oral Discourse in UAlbany’s Competencies in the Major General Education, </w:t>
      </w:r>
    </w:p>
    <w:p w14:paraId="44C03E53" w14:textId="77777777" w:rsidR="00DE5A21" w:rsidRDefault="00000000">
      <w:pPr>
        <w:ind w:left="1450" w:right="0"/>
      </w:pPr>
      <w:r>
        <w:t xml:space="preserve">RPAD 499, Department of Public Administration &amp; Policy, University at Albany </w:t>
      </w:r>
    </w:p>
    <w:p w14:paraId="1E23BF5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C70F1A7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>2015</w:t>
      </w:r>
      <w:r>
        <w:rPr>
          <w:rFonts w:cs="Cambria"/>
        </w:rPr>
        <w:t>–</w:t>
      </w:r>
      <w:r>
        <w:t xml:space="preserve">2017 </w:t>
      </w:r>
      <w:r>
        <w:tab/>
        <w:t xml:space="preserve">Chair and Member, NASPAA Accreditation Committee, Department of Public </w:t>
      </w:r>
    </w:p>
    <w:p w14:paraId="73F38D93" w14:textId="77777777" w:rsidR="00DE5A21" w:rsidRDefault="00000000">
      <w:pPr>
        <w:ind w:left="1450" w:right="0"/>
      </w:pPr>
      <w:r>
        <w:t xml:space="preserve">Administration &amp; Policy, University at Albany </w:t>
      </w:r>
    </w:p>
    <w:p w14:paraId="618B2E8C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33858B26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>2011</w:t>
      </w:r>
      <w:r>
        <w:rPr>
          <w:rFonts w:cs="Cambria"/>
        </w:rPr>
        <w:t>–</w:t>
      </w:r>
      <w:r>
        <w:t xml:space="preserve">2013 </w:t>
      </w:r>
      <w:r>
        <w:tab/>
        <w:t xml:space="preserve">Coordinator for Student Exit Surveys and Middle States Accreditation Review, </w:t>
      </w:r>
    </w:p>
    <w:p w14:paraId="253805ED" w14:textId="77777777" w:rsidR="00DE5A21" w:rsidRDefault="00000000">
      <w:pPr>
        <w:ind w:left="1450" w:right="0"/>
      </w:pPr>
      <w:r>
        <w:t xml:space="preserve">Department of Public Administration &amp; Policy, American University </w:t>
      </w:r>
    </w:p>
    <w:p w14:paraId="714815C2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77AA4F" w14:textId="77777777" w:rsidR="00DE5A21" w:rsidRDefault="00000000">
      <w:pPr>
        <w:pStyle w:val="Heading2"/>
        <w:ind w:left="-5"/>
      </w:pPr>
      <w:r>
        <w:t>Policy and Curricular Committees</w:t>
      </w:r>
      <w:r>
        <w:rPr>
          <w:u w:val="none"/>
        </w:rPr>
        <w:t xml:space="preserve"> </w:t>
      </w:r>
    </w:p>
    <w:p w14:paraId="0ACD9C0D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0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7"/>
      </w:tblGrid>
      <w:tr w:rsidR="00DE5A21" w14:paraId="7CC2B9FC" w14:textId="77777777">
        <w:trPr>
          <w:trHeight w:val="61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E8623D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2024–2025 </w:t>
            </w:r>
          </w:p>
          <w:p w14:paraId="4A0D648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7ED64284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Master of Science in Public Policy Committee, Department of Public Administration &amp; Policy, University at Albany </w:t>
            </w:r>
          </w:p>
        </w:tc>
      </w:tr>
      <w:tr w:rsidR="00DE5A21" w14:paraId="0C3DA007" w14:textId="77777777">
        <w:trPr>
          <w:trHeight w:val="6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5F84C" w14:textId="77777777" w:rsidR="00DE5A21" w:rsidRDefault="00000000">
            <w:pPr>
              <w:spacing w:after="119" w:line="259" w:lineRule="auto"/>
              <w:ind w:left="0" w:right="0" w:firstLine="0"/>
              <w:jc w:val="left"/>
            </w:pPr>
            <w:r>
              <w:t xml:space="preserve">2018–2019 </w:t>
            </w:r>
          </w:p>
          <w:p w14:paraId="43F3704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6D27002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Doctoral Accreditation Assessment Committee, Department of Public Administration &amp; Policy, University at Albany </w:t>
            </w:r>
          </w:p>
        </w:tc>
      </w:tr>
      <w:tr w:rsidR="00DE5A21" w14:paraId="2F13D80D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0E783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2018–2019 </w:t>
            </w:r>
          </w:p>
          <w:p w14:paraId="762E648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6CD47EDD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Promotion to Full Standards Committee, Department of Public Administration &amp; Policy, University at Albany </w:t>
            </w:r>
          </w:p>
        </w:tc>
      </w:tr>
      <w:tr w:rsidR="00DE5A21" w14:paraId="4DA0CCB3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5436A0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2018–2022 </w:t>
            </w:r>
          </w:p>
          <w:p w14:paraId="64C0720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45E3C24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Executive Committee, Department of Public Administration &amp; Policy, University at Albany </w:t>
            </w:r>
          </w:p>
        </w:tc>
      </w:tr>
      <w:tr w:rsidR="00DE5A21" w14:paraId="639E9985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9BDA1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lastRenderedPageBreak/>
              <w:t xml:space="preserve">2018–2019 </w:t>
            </w:r>
          </w:p>
          <w:p w14:paraId="384C91B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6C7F1D94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Chair, Undergraduate Committee, Department of Public Administration &amp; Policy, University at Albany </w:t>
            </w:r>
          </w:p>
        </w:tc>
      </w:tr>
      <w:tr w:rsidR="00DE5A21" w14:paraId="3E9AD727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746C97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2016–2018 </w:t>
            </w:r>
          </w:p>
          <w:p w14:paraId="4B76BE9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25796EC2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Doctoral Curriculum Revision Committee, Department of Public Administration &amp; Policy, University at Albany </w:t>
            </w:r>
          </w:p>
        </w:tc>
      </w:tr>
      <w:tr w:rsidR="00DE5A21" w14:paraId="3CD84FD9" w14:textId="77777777">
        <w:trPr>
          <w:trHeight w:val="6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CC25E" w14:textId="77777777" w:rsidR="00DE5A21" w:rsidRDefault="00000000">
            <w:pPr>
              <w:spacing w:after="119" w:line="259" w:lineRule="auto"/>
              <w:ind w:left="0" w:right="0" w:firstLine="0"/>
              <w:jc w:val="left"/>
            </w:pPr>
            <w:r>
              <w:t xml:space="preserve">2016–2017 </w:t>
            </w:r>
          </w:p>
          <w:p w14:paraId="16F969C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795B40F8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Doctoral Student Assessment Revision Committee, Department of Public Administration &amp; Policy, University at Albany </w:t>
            </w:r>
          </w:p>
        </w:tc>
      </w:tr>
      <w:tr w:rsidR="00DE5A21" w14:paraId="4B7EB17D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7C04EF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2015–2017 </w:t>
            </w:r>
          </w:p>
          <w:p w14:paraId="1DD61B2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39DC1782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Tenure and Promotions Standards Revision Committee, Department of Public Administration &amp; Policy, University at Albany </w:t>
            </w:r>
          </w:p>
        </w:tc>
      </w:tr>
      <w:tr w:rsidR="00DE5A21" w14:paraId="71E0E7C8" w14:textId="77777777">
        <w:trPr>
          <w:trHeight w:val="49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6BEB6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2015–2016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0532332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Doctoral Program Review Committee, Department of Public Administration &amp; Policy, University at Albany </w:t>
            </w:r>
          </w:p>
        </w:tc>
      </w:tr>
    </w:tbl>
    <w:p w14:paraId="5C28DF9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1667F8" w14:textId="77777777" w:rsidR="00DE5A21" w:rsidRDefault="00000000">
      <w:pPr>
        <w:pStyle w:val="Heading2"/>
        <w:ind w:left="-5"/>
      </w:pPr>
      <w:r>
        <w:t>Program Administration</w:t>
      </w:r>
      <w:r>
        <w:rPr>
          <w:u w:val="none"/>
        </w:rPr>
        <w:t xml:space="preserve"> </w:t>
      </w:r>
    </w:p>
    <w:p w14:paraId="219F4CD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0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8"/>
      </w:tblGrid>
      <w:tr w:rsidR="00DE5A21" w14:paraId="2EA13FED" w14:textId="77777777">
        <w:trPr>
          <w:trHeight w:val="61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53B356" w14:textId="77777777" w:rsidR="00DE5A21" w:rsidRDefault="00000000">
            <w:pPr>
              <w:spacing w:after="119" w:line="259" w:lineRule="auto"/>
              <w:ind w:left="0" w:right="0" w:firstLine="0"/>
              <w:jc w:val="left"/>
            </w:pPr>
            <w:r>
              <w:t xml:space="preserve">2016–2018  </w:t>
            </w:r>
          </w:p>
          <w:p w14:paraId="6113E54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 w14:paraId="534F9202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Public Management Doctoral Concentration Chair, Department of Public Administration &amp; Policy, University at Albany </w:t>
            </w:r>
          </w:p>
        </w:tc>
      </w:tr>
      <w:tr w:rsidR="00DE5A21" w14:paraId="4DE3C2B8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E41D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 </w:t>
            </w:r>
          </w:p>
          <w:p w14:paraId="52D0874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 w14:paraId="24E3B00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Welcome Week Case Study Team </w:t>
            </w:r>
          </w:p>
        </w:tc>
      </w:tr>
      <w:tr w:rsidR="00DE5A21" w14:paraId="3631AC2C" w14:textId="77777777">
        <w:trPr>
          <w:trHeight w:val="6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B1FB10" w14:textId="77777777" w:rsidR="00DE5A21" w:rsidRDefault="00000000">
            <w:pPr>
              <w:spacing w:after="119" w:line="259" w:lineRule="auto"/>
              <w:ind w:left="0" w:right="0" w:firstLine="0"/>
              <w:jc w:val="left"/>
            </w:pPr>
            <w:r>
              <w:t xml:space="preserve">2016–2018 </w:t>
            </w:r>
          </w:p>
          <w:p w14:paraId="07F9761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 w14:paraId="0833618A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Doctoral Admissions Committee, Department of Public Administration &amp; Policy, University at Albany </w:t>
            </w:r>
          </w:p>
        </w:tc>
      </w:tr>
      <w:tr w:rsidR="00DE5A21" w14:paraId="46DFD5D8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A6E0F0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2015–2016 </w:t>
            </w:r>
          </w:p>
          <w:p w14:paraId="5F101F9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 w14:paraId="0897E95A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MPA Admissions Committee, Department of Public Administration &amp; Policy, University at Albany </w:t>
            </w:r>
          </w:p>
        </w:tc>
      </w:tr>
      <w:tr w:rsidR="00DE5A21" w14:paraId="78099748" w14:textId="77777777">
        <w:trPr>
          <w:trHeight w:val="49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1BA97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2010–2015 </w:t>
            </w:r>
          </w:p>
        </w:tc>
        <w:tc>
          <w:tcPr>
            <w:tcW w:w="7969" w:type="dxa"/>
            <w:tcBorders>
              <w:top w:val="nil"/>
              <w:left w:val="nil"/>
              <w:bottom w:val="nil"/>
              <w:right w:val="nil"/>
            </w:tcBorders>
          </w:tcPr>
          <w:p w14:paraId="04422171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Doctoral Admissions Committee, Department of Public Administration &amp; Policy, American University </w:t>
            </w:r>
          </w:p>
        </w:tc>
      </w:tr>
    </w:tbl>
    <w:p w14:paraId="22FD9DF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A0F8E5" w14:textId="77777777" w:rsidR="00DE5A21" w:rsidRDefault="00000000">
      <w:pPr>
        <w:pStyle w:val="Heading2"/>
        <w:ind w:left="-5"/>
      </w:pPr>
      <w:r>
        <w:t>Faculty/Staff Search Committees</w:t>
      </w:r>
      <w:r>
        <w:rPr>
          <w:u w:val="none"/>
        </w:rPr>
        <w:t xml:space="preserve"> </w:t>
      </w:r>
    </w:p>
    <w:p w14:paraId="18795AEF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5"/>
      </w:tblGrid>
      <w:tr w:rsidR="00DE5A21" w14:paraId="4CB8B5F1" w14:textId="77777777">
        <w:trPr>
          <w:trHeight w:val="3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25254" w14:textId="77777777" w:rsidR="00DE5A21" w:rsidRDefault="00000000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 xml:space="preserve">2025 </w:t>
            </w:r>
            <w:r>
              <w:tab/>
              <w:t xml:space="preserve"> </w:t>
            </w:r>
          </w:p>
          <w:p w14:paraId="283D094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4899BB7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Public Policy Faculty Search Committee </w:t>
            </w:r>
          </w:p>
        </w:tc>
      </w:tr>
      <w:tr w:rsidR="00DE5A21" w14:paraId="37494C3F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8BAD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2017–2018 </w:t>
            </w:r>
          </w:p>
          <w:p w14:paraId="669581B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109ECDC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Public Management Faculty Search Committee </w:t>
            </w:r>
          </w:p>
        </w:tc>
      </w:tr>
      <w:tr w:rsidR="00DE5A21" w14:paraId="1A337413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ED78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2016–2017 </w:t>
            </w:r>
          </w:p>
          <w:p w14:paraId="789EB97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7C3F0F1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Public Management Faculty Search Committee (2) </w:t>
            </w:r>
          </w:p>
        </w:tc>
      </w:tr>
      <w:tr w:rsidR="00DE5A21" w14:paraId="21EAB17B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F8BAB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2014–2015 </w:t>
            </w:r>
          </w:p>
          <w:p w14:paraId="5B1FF91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74A2BAF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Nonprofit Studies Faculty Search Committee </w:t>
            </w:r>
          </w:p>
        </w:tc>
      </w:tr>
      <w:tr w:rsidR="00DE5A21" w14:paraId="46B7CBC0" w14:textId="77777777">
        <w:trPr>
          <w:trHeight w:val="6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76DD0" w14:textId="77777777" w:rsidR="00DE5A21" w:rsidRDefault="00000000">
            <w:pPr>
              <w:spacing w:after="122" w:line="259" w:lineRule="auto"/>
              <w:ind w:left="0" w:right="0" w:firstLine="0"/>
              <w:jc w:val="left"/>
            </w:pPr>
            <w:r>
              <w:t xml:space="preserve">2014–2015 </w:t>
            </w:r>
          </w:p>
          <w:p w14:paraId="092C8BE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0CFFA70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Organization Behavior, Development, and Theory Faculty Search Committee </w:t>
            </w:r>
          </w:p>
        </w:tc>
      </w:tr>
      <w:tr w:rsidR="00DE5A21" w14:paraId="1655B079" w14:textId="77777777">
        <w:trPr>
          <w:trHeight w:val="23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10698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2013–2014 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54AD45A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Urban/Metropolitan Studies Faculty Search Committee </w:t>
            </w:r>
          </w:p>
        </w:tc>
      </w:tr>
    </w:tbl>
    <w:p w14:paraId="705FCA27" w14:textId="77777777" w:rsidR="00DE5A21" w:rsidRDefault="00000000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25DB1CDA" w14:textId="77777777" w:rsidR="00DE5A21" w:rsidRDefault="00000000">
      <w:pPr>
        <w:tabs>
          <w:tab w:val="center" w:pos="4671"/>
        </w:tabs>
        <w:ind w:left="-15" w:right="0" w:firstLine="0"/>
        <w:jc w:val="left"/>
      </w:pPr>
      <w:r>
        <w:t>2010</w:t>
      </w:r>
      <w:r>
        <w:rPr>
          <w:rFonts w:cs="Cambria"/>
        </w:rPr>
        <w:t>–</w:t>
      </w:r>
      <w:r>
        <w:t xml:space="preserve">2011 </w:t>
      </w:r>
      <w:r>
        <w:tab/>
        <w:t xml:space="preserve">Member, Public Policy and Administration Faculty Search Committee </w:t>
      </w:r>
    </w:p>
    <w:p w14:paraId="61EE933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8926B6A" w14:textId="77777777" w:rsidR="00DE5A21" w:rsidRDefault="00000000">
      <w:pPr>
        <w:tabs>
          <w:tab w:val="center" w:pos="4225"/>
        </w:tabs>
        <w:ind w:left="-15" w:right="0" w:firstLine="0"/>
        <w:jc w:val="left"/>
      </w:pPr>
      <w:r>
        <w:t>2010</w:t>
      </w:r>
      <w:r>
        <w:rPr>
          <w:rFonts w:cs="Cambria"/>
        </w:rPr>
        <w:t>–</w:t>
      </w:r>
      <w:r>
        <w:t xml:space="preserve">2011 </w:t>
      </w:r>
      <w:r>
        <w:tab/>
        <w:t xml:space="preserve">Member, Nonprofit Management Faculty Search Committee </w:t>
      </w:r>
    </w:p>
    <w:p w14:paraId="442F9175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EC0813" w14:textId="77777777" w:rsidR="00DE5A21" w:rsidRDefault="00000000">
      <w:pPr>
        <w:pStyle w:val="Heading2"/>
        <w:ind w:left="-5"/>
      </w:pPr>
      <w:r>
        <w:lastRenderedPageBreak/>
        <w:t>Faculty Action and Mentoring Committees</w:t>
      </w:r>
      <w:r>
        <w:rPr>
          <w:u w:val="none"/>
        </w:rPr>
        <w:t xml:space="preserve"> </w:t>
      </w:r>
    </w:p>
    <w:p w14:paraId="4CFEA12F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653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5094"/>
      </w:tblGrid>
      <w:tr w:rsidR="00DE5A21" w14:paraId="3087BFD4" w14:textId="77777777">
        <w:trPr>
          <w:trHeight w:val="3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7A71A6" w14:textId="77777777" w:rsidR="00DE5A21" w:rsidRDefault="00000000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 xml:space="preserve">2025 </w:t>
            </w:r>
            <w:r>
              <w:tab/>
              <w:t xml:space="preserve"> </w:t>
            </w:r>
          </w:p>
          <w:p w14:paraId="7766C48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3C8E0CA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E. Rubin Promotion Committee </w:t>
            </w:r>
          </w:p>
        </w:tc>
      </w:tr>
      <w:tr w:rsidR="00DE5A21" w14:paraId="7BAE1CD2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D6F01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2024–2025 </w:t>
            </w:r>
          </w:p>
          <w:p w14:paraId="6AC5BEE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3F38A8B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S. Appe Promotion Committee </w:t>
            </w:r>
          </w:p>
        </w:tc>
      </w:tr>
      <w:tr w:rsidR="00DE5A21" w14:paraId="5222D298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948D0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2022–2025 </w:t>
            </w:r>
          </w:p>
          <w:p w14:paraId="1AF38FE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0CE5420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M. Ivonchyk Mentoring Committee </w:t>
            </w:r>
          </w:p>
        </w:tc>
      </w:tr>
      <w:tr w:rsidR="00DE5A21" w14:paraId="60BA20CF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F5F91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2018–2019 </w:t>
            </w:r>
          </w:p>
          <w:p w14:paraId="2360F7F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5A14883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H. Lee Mentoring Committee </w:t>
            </w:r>
          </w:p>
        </w:tc>
      </w:tr>
      <w:tr w:rsidR="00DE5A21" w14:paraId="60996741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8990F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2018–2019 </w:t>
            </w:r>
          </w:p>
          <w:p w14:paraId="3B8A7565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49C6899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G. Chen Tenure and Promotion Committee </w:t>
            </w:r>
          </w:p>
        </w:tc>
      </w:tr>
      <w:tr w:rsidR="00DE5A21" w14:paraId="5110FFB8" w14:textId="77777777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1B1D0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2017–2019 </w:t>
            </w:r>
          </w:p>
          <w:p w14:paraId="43365FE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1809F53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Chair, S. Holt Mentoring Committee </w:t>
            </w:r>
          </w:p>
        </w:tc>
      </w:tr>
      <w:tr w:rsidR="00DE5A21" w14:paraId="370C3B9B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2F0D4A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2016–2019 </w:t>
            </w:r>
          </w:p>
          <w:p w14:paraId="6C1D826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431FD3C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M. Gascó-Hernández Mentoring Committee </w:t>
            </w:r>
          </w:p>
        </w:tc>
      </w:tr>
      <w:tr w:rsidR="00DE5A21" w14:paraId="0AD19177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5779A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2016–2017 </w:t>
            </w:r>
          </w:p>
          <w:p w14:paraId="15E20AE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1BC90BAC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Member, D. Matkin Tenure and Promotion Committee </w:t>
            </w:r>
          </w:p>
        </w:tc>
      </w:tr>
      <w:tr w:rsidR="00DE5A21" w14:paraId="5E362332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C63CC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2015–2016 </w:t>
            </w:r>
          </w:p>
          <w:p w14:paraId="6415664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24013AB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Y. Harrison Reappointment Committee </w:t>
            </w:r>
          </w:p>
        </w:tc>
      </w:tr>
      <w:tr w:rsidR="00DE5A21" w14:paraId="2378E571" w14:textId="77777777">
        <w:trPr>
          <w:trHeight w:val="23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F10F2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2015–2016 </w:t>
            </w: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03DF2AC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E. Rich Courtesy Appointment Committee </w:t>
            </w:r>
          </w:p>
        </w:tc>
      </w:tr>
    </w:tbl>
    <w:p w14:paraId="7006EF0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0CA440" w14:textId="77777777" w:rsidR="00DE5A21" w:rsidRDefault="00000000">
      <w:pPr>
        <w:pStyle w:val="Heading2"/>
        <w:ind w:left="-5"/>
      </w:pPr>
      <w:r>
        <w:t>Faculty Teaching Evaluations</w:t>
      </w:r>
      <w:r>
        <w:rPr>
          <w:u w:val="none"/>
        </w:rPr>
        <w:t xml:space="preserve"> </w:t>
      </w:r>
    </w:p>
    <w:p w14:paraId="61061AD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3FAF86" w14:textId="77777777" w:rsidR="00DE5A21" w:rsidRDefault="00000000">
      <w:pPr>
        <w:tabs>
          <w:tab w:val="center" w:pos="720"/>
          <w:tab w:val="center" w:pos="2362"/>
        </w:tabs>
        <w:ind w:left="-15" w:right="0" w:firstLine="0"/>
        <w:jc w:val="left"/>
      </w:pPr>
      <w:r>
        <w:t xml:space="preserve">2025 </w:t>
      </w:r>
      <w:r>
        <w:tab/>
        <w:t xml:space="preserve"> </w:t>
      </w:r>
      <w:r>
        <w:tab/>
        <w:t xml:space="preserve">S. Appe, Summative </w:t>
      </w:r>
    </w:p>
    <w:p w14:paraId="203D7B3A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1AD27D9" w14:textId="77777777" w:rsidR="00DE5A21" w:rsidRDefault="00000000">
      <w:pPr>
        <w:tabs>
          <w:tab w:val="center" w:pos="720"/>
          <w:tab w:val="center" w:pos="2445"/>
        </w:tabs>
        <w:ind w:left="-15" w:right="0" w:firstLine="0"/>
        <w:jc w:val="left"/>
      </w:pPr>
      <w:r>
        <w:t xml:space="preserve">2019 </w:t>
      </w:r>
      <w:r>
        <w:tab/>
        <w:t xml:space="preserve"> </w:t>
      </w:r>
      <w:r>
        <w:tab/>
        <w:t xml:space="preserve">E. Martin, Summative </w:t>
      </w:r>
    </w:p>
    <w:p w14:paraId="1ADEB07D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C255A3D" w14:textId="77777777" w:rsidR="00DE5A21" w:rsidRDefault="00000000">
      <w:pPr>
        <w:tabs>
          <w:tab w:val="center" w:pos="720"/>
          <w:tab w:val="center" w:pos="2368"/>
        </w:tabs>
        <w:ind w:left="-15" w:right="0" w:firstLine="0"/>
        <w:jc w:val="left"/>
      </w:pPr>
      <w:r>
        <w:t xml:space="preserve">2018 </w:t>
      </w:r>
      <w:r>
        <w:tab/>
        <w:t xml:space="preserve"> </w:t>
      </w:r>
      <w:r>
        <w:tab/>
        <w:t xml:space="preserve">G. Chen, Summative </w:t>
      </w:r>
    </w:p>
    <w:p w14:paraId="7003C427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5B88FEE2" w14:textId="77777777" w:rsidR="00DE5A21" w:rsidRDefault="00000000">
      <w:pPr>
        <w:tabs>
          <w:tab w:val="center" w:pos="720"/>
          <w:tab w:val="center" w:pos="2302"/>
        </w:tabs>
        <w:ind w:left="-15" w:right="0" w:firstLine="0"/>
        <w:jc w:val="left"/>
      </w:pPr>
      <w:r>
        <w:t xml:space="preserve">2018 </w:t>
      </w:r>
      <w:r>
        <w:tab/>
        <w:t xml:space="preserve"> </w:t>
      </w:r>
      <w:r>
        <w:tab/>
        <w:t xml:space="preserve">A. Fox, Summative </w:t>
      </w:r>
    </w:p>
    <w:p w14:paraId="31A7018A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EF2D203" w14:textId="77777777" w:rsidR="00DE5A21" w:rsidRDefault="00000000">
      <w:pPr>
        <w:tabs>
          <w:tab w:val="center" w:pos="720"/>
          <w:tab w:val="center" w:pos="2981"/>
        </w:tabs>
        <w:ind w:left="-15" w:right="0" w:firstLine="0"/>
        <w:jc w:val="left"/>
      </w:pPr>
      <w:r>
        <w:t xml:space="preserve">2018 </w:t>
      </w:r>
      <w:r>
        <w:tab/>
        <w:t xml:space="preserve"> </w:t>
      </w:r>
      <w:r>
        <w:tab/>
        <w:t xml:space="preserve">M. Gascó-Hernández, Summative </w:t>
      </w:r>
    </w:p>
    <w:p w14:paraId="746FB6D8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7CC6831D" w14:textId="77777777" w:rsidR="00DE5A21" w:rsidRDefault="00000000">
      <w:pPr>
        <w:tabs>
          <w:tab w:val="center" w:pos="720"/>
          <w:tab w:val="center" w:pos="2275"/>
        </w:tabs>
        <w:ind w:left="-15" w:right="0" w:firstLine="0"/>
        <w:jc w:val="left"/>
      </w:pPr>
      <w:r>
        <w:t xml:space="preserve">2017 </w:t>
      </w:r>
      <w:r>
        <w:tab/>
        <w:t xml:space="preserve"> </w:t>
      </w:r>
      <w:r>
        <w:tab/>
        <w:t xml:space="preserve">S. Holt, Formative </w:t>
      </w:r>
    </w:p>
    <w:p w14:paraId="66A0D91B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B5DE77" w14:textId="77777777" w:rsidR="00DE5A21" w:rsidRDefault="00000000">
      <w:pPr>
        <w:spacing w:after="0" w:line="259" w:lineRule="auto"/>
        <w:ind w:left="-5" w:right="0"/>
        <w:jc w:val="left"/>
      </w:pPr>
      <w:r>
        <w:rPr>
          <w:u w:val="single" w:color="000000"/>
        </w:rPr>
        <w:t>Award Committees</w:t>
      </w:r>
      <w:r>
        <w:t xml:space="preserve"> </w:t>
      </w:r>
    </w:p>
    <w:p w14:paraId="33244629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A45EF3" w14:textId="77777777" w:rsidR="00DE5A21" w:rsidRDefault="00000000">
      <w:pPr>
        <w:tabs>
          <w:tab w:val="center" w:pos="720"/>
          <w:tab w:val="center" w:pos="3764"/>
        </w:tabs>
        <w:ind w:left="-15" w:right="0" w:firstLine="0"/>
        <w:jc w:val="left"/>
      </w:pPr>
      <w:r>
        <w:t xml:space="preserve">2016 </w:t>
      </w:r>
      <w:r>
        <w:tab/>
        <w:t xml:space="preserve"> </w:t>
      </w:r>
      <w:r>
        <w:tab/>
        <w:t xml:space="preserve">Member, Doctoral Dissertation Award Committee </w:t>
      </w:r>
    </w:p>
    <w:p w14:paraId="69DB51C3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DC9C9B" w14:textId="77777777" w:rsidR="00DE5A21" w:rsidRDefault="00000000">
      <w:pPr>
        <w:pStyle w:val="Heading2"/>
        <w:ind w:left="-5"/>
      </w:pPr>
      <w:r>
        <w:t>Trainings/Executive Education</w:t>
      </w:r>
      <w:r>
        <w:rPr>
          <w:u w:val="none"/>
        </w:rPr>
        <w:t xml:space="preserve"> </w:t>
      </w:r>
    </w:p>
    <w:p w14:paraId="337095F7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35EC4B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 xml:space="preserve">2018 </w:t>
      </w:r>
      <w:r>
        <w:tab/>
        <w:t xml:space="preserve">Goals, Motivation, and Resistance to Change, Department of Child Welfare, </w:t>
      </w:r>
    </w:p>
    <w:p w14:paraId="0CB69845" w14:textId="77777777" w:rsidR="00DE5A21" w:rsidRDefault="00000000">
      <w:pPr>
        <w:ind w:left="1450" w:right="0"/>
      </w:pPr>
      <w:r>
        <w:t xml:space="preserve">Professional Development Program, September 17 </w:t>
      </w:r>
    </w:p>
    <w:p w14:paraId="53FC4A2F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lastRenderedPageBreak/>
        <w:t xml:space="preserve"> </w:t>
      </w:r>
    </w:p>
    <w:p w14:paraId="10B6DE7B" w14:textId="77777777" w:rsidR="00DE5A21" w:rsidRDefault="00000000">
      <w:pPr>
        <w:tabs>
          <w:tab w:val="right" w:pos="9364"/>
        </w:tabs>
        <w:ind w:left="-15" w:right="0" w:firstLine="0"/>
        <w:jc w:val="left"/>
      </w:pPr>
      <w:r>
        <w:t>2018</w:t>
      </w:r>
      <w:r>
        <w:rPr>
          <w:rFonts w:cs="Cambria"/>
        </w:rPr>
        <w:t>–</w:t>
      </w:r>
      <w:r>
        <w:t xml:space="preserve">2022 </w:t>
      </w:r>
      <w:r>
        <w:tab/>
        <w:t xml:space="preserve">Changing Nature of the NYS Workforce, New York State Leadership Institute, </w:t>
      </w:r>
    </w:p>
    <w:p w14:paraId="5281D80B" w14:textId="77777777" w:rsidR="00DE5A21" w:rsidRDefault="00000000">
      <w:pPr>
        <w:spacing w:after="0"/>
        <w:ind w:left="1450" w:right="0"/>
      </w:pPr>
      <w:r>
        <w:rPr>
          <w:rFonts w:cs="Cambria"/>
        </w:rPr>
        <w:t>Governor’s Office of</w:t>
      </w:r>
      <w:r>
        <w:t xml:space="preserve"> Employee Relations </w:t>
      </w:r>
    </w:p>
    <w:p w14:paraId="5A4A0326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67AAE2" w14:textId="77777777" w:rsidR="00DE5A21" w:rsidRDefault="00000000">
      <w:pPr>
        <w:pStyle w:val="Heading1"/>
        <w:ind w:right="3"/>
        <w:jc w:val="center"/>
      </w:pPr>
      <w:r>
        <w:t>MEDIA APPEARANCES AND INTERVIEWS</w:t>
      </w:r>
      <w:r>
        <w:rPr>
          <w:b w:val="0"/>
        </w:rPr>
        <w:t xml:space="preserve"> </w:t>
      </w:r>
    </w:p>
    <w:p w14:paraId="78139762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A39166" w14:textId="77777777" w:rsidR="00DE5A21" w:rsidRDefault="00000000">
      <w:pPr>
        <w:numPr>
          <w:ilvl w:val="0"/>
          <w:numId w:val="7"/>
        </w:numPr>
        <w:ind w:right="0" w:hanging="360"/>
      </w:pPr>
      <w:r>
        <w:t xml:space="preserve">Bryan, Clare. (2021, February 1). What will encourage workers to get coronavirus vaccines? </w:t>
      </w:r>
      <w:r>
        <w:rPr>
          <w:rFonts w:cs="Cambria"/>
          <w:i/>
        </w:rPr>
        <w:t>Times Union</w:t>
      </w:r>
      <w:r>
        <w:t xml:space="preserve"> (Albany, NY). </w:t>
      </w:r>
    </w:p>
    <w:p w14:paraId="780DC733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439FE4DD" w14:textId="77777777" w:rsidR="00DE5A21" w:rsidRDefault="00000000">
      <w:pPr>
        <w:numPr>
          <w:ilvl w:val="0"/>
          <w:numId w:val="7"/>
        </w:numPr>
        <w:ind w:right="0" w:hanging="360"/>
      </w:pPr>
      <w:r>
        <w:t xml:space="preserve">Martinez, Jose. (2011, May 8). Town warns workers on web rules. </w:t>
      </w:r>
      <w:r>
        <w:rPr>
          <w:rFonts w:cs="Cambria"/>
          <w:i/>
        </w:rPr>
        <w:t>The Boston Globe</w:t>
      </w:r>
      <w:r>
        <w:t xml:space="preserve"> (Boston, MA). 3)</w:t>
      </w:r>
      <w:r>
        <w:rPr>
          <w:rFonts w:ascii="Arial" w:eastAsia="Arial" w:hAnsi="Arial" w:cs="Arial"/>
        </w:rPr>
        <w:t xml:space="preserve"> </w:t>
      </w:r>
      <w:r>
        <w:t xml:space="preserve">Erb, Robin. (2005, September 30). Conference at UT focuses on prostitution, sex trade. </w:t>
      </w:r>
      <w:r>
        <w:rPr>
          <w:rFonts w:cs="Cambria"/>
          <w:i/>
        </w:rPr>
        <w:t xml:space="preserve">The Blade </w:t>
      </w:r>
      <w:r>
        <w:t xml:space="preserve">(Toledo, OH). </w:t>
      </w:r>
    </w:p>
    <w:p w14:paraId="681BDD5B" w14:textId="77777777" w:rsidR="00DE5A21" w:rsidRDefault="00000000">
      <w:pPr>
        <w:spacing w:after="102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007DB8E" w14:textId="77777777" w:rsidR="00DE5A21" w:rsidRDefault="00000000">
      <w:pPr>
        <w:ind w:left="345" w:right="0" w:hanging="360"/>
      </w:pPr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Erb, Robin. (2006, December 29). Males who work as prostitutes a little-known part of sex industry. </w:t>
      </w:r>
      <w:r>
        <w:rPr>
          <w:rFonts w:cs="Cambria"/>
          <w:i/>
        </w:rPr>
        <w:t xml:space="preserve">The Blade </w:t>
      </w:r>
      <w:r>
        <w:t xml:space="preserve">(Toledo, OH).  </w:t>
      </w:r>
    </w:p>
    <w:p w14:paraId="187E94DB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2146DC" w14:textId="77777777" w:rsidR="00DE5A21" w:rsidRDefault="00000000">
      <w:pPr>
        <w:pStyle w:val="Heading1"/>
        <w:ind w:right="4"/>
        <w:jc w:val="center"/>
      </w:pPr>
      <w:r>
        <w:t>PROFESSIONAL EXPERIENCE</w:t>
      </w:r>
      <w:r>
        <w:rPr>
          <w:b w:val="0"/>
        </w:rPr>
        <w:t xml:space="preserve"> </w:t>
      </w:r>
    </w:p>
    <w:p w14:paraId="56A853B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9F8B1D" w14:textId="77777777" w:rsidR="00DE5A21" w:rsidRDefault="00000000">
      <w:pPr>
        <w:ind w:left="1425" w:right="0" w:hanging="1440"/>
      </w:pPr>
      <w:r>
        <w:t xml:space="preserve">2018 Senior Education Specialist, Research Foundation of the State University of New York, Albany, NY </w:t>
      </w:r>
    </w:p>
    <w:p w14:paraId="0DA89AE6" w14:textId="77777777" w:rsidR="00DE5A21" w:rsidRDefault="00000000">
      <w:pPr>
        <w:spacing w:after="11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184B2859" w14:textId="77777777" w:rsidR="00DE5A21" w:rsidRDefault="00000000">
      <w:pPr>
        <w:tabs>
          <w:tab w:val="center" w:pos="4628"/>
        </w:tabs>
        <w:ind w:left="-15" w:right="0" w:firstLine="0"/>
        <w:jc w:val="left"/>
      </w:pPr>
      <w:r>
        <w:t>2005</w:t>
      </w:r>
      <w:r>
        <w:rPr>
          <w:rFonts w:cs="Cambria"/>
        </w:rPr>
        <w:t>–</w:t>
      </w:r>
      <w:r>
        <w:t xml:space="preserve">2006 </w:t>
      </w:r>
      <w:r>
        <w:tab/>
        <w:t xml:space="preserve">Research Associate, Institute for Health and Social Policy, Akron, OH </w:t>
      </w:r>
    </w:p>
    <w:p w14:paraId="16579A0E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BDB5A5" w14:textId="77777777" w:rsidR="00DE5A21" w:rsidRDefault="00000000">
      <w:pPr>
        <w:spacing w:after="0" w:line="259" w:lineRule="auto"/>
        <w:ind w:right="1"/>
        <w:jc w:val="center"/>
      </w:pPr>
      <w:r>
        <w:rPr>
          <w:rFonts w:cs="Cambria"/>
          <w:b/>
        </w:rPr>
        <w:t>COMMUNITY SERVICE</w:t>
      </w:r>
      <w:r>
        <w:t xml:space="preserve"> </w:t>
      </w:r>
    </w:p>
    <w:p w14:paraId="3DEE5B60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3442F2" w14:textId="77777777" w:rsidR="00DE5A21" w:rsidRDefault="00000000">
      <w:pPr>
        <w:pStyle w:val="Heading1"/>
        <w:ind w:left="-5" w:right="0"/>
      </w:pPr>
      <w:r>
        <w:t xml:space="preserve">Local Government Service </w:t>
      </w:r>
    </w:p>
    <w:p w14:paraId="7BF92C48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70"/>
      </w:tblGrid>
      <w:tr w:rsidR="00DE5A21" w14:paraId="09989777" w14:textId="77777777">
        <w:trPr>
          <w:trHeight w:val="3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24B56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2013–2015 </w:t>
            </w:r>
          </w:p>
          <w:p w14:paraId="1850E66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72A39BB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Board Member, Harpers Ferry-Bolivar Public Service District, Jefferson County, WV </w:t>
            </w:r>
          </w:p>
        </w:tc>
      </w:tr>
      <w:tr w:rsidR="00DE5A21" w14:paraId="0FB53EB1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F772B1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2013–2015 </w:t>
            </w:r>
          </w:p>
          <w:p w14:paraId="58F7CE8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5BC311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Planning Commissioner, Town of Bolivar, WV </w:t>
            </w:r>
          </w:p>
        </w:tc>
      </w:tr>
      <w:tr w:rsidR="00DE5A21" w14:paraId="42BF4EE0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2CA44" w14:textId="77777777" w:rsidR="00DE5A21" w:rsidRDefault="00000000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 xml:space="preserve">2013 </w:t>
            </w:r>
            <w:r>
              <w:tab/>
              <w:t xml:space="preserve"> </w:t>
            </w:r>
          </w:p>
          <w:p w14:paraId="328674D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6B3DF3C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Council Member, Town of Bolivar, WV </w:t>
            </w:r>
          </w:p>
        </w:tc>
      </w:tr>
      <w:tr w:rsidR="00DE5A21" w14:paraId="41C4F367" w14:textId="77777777">
        <w:trPr>
          <w:trHeight w:val="10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1B8D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2012–2013 </w:t>
            </w:r>
          </w:p>
          <w:p w14:paraId="345C3B23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155884D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Consulting </w:t>
            </w:r>
          </w:p>
          <w:p w14:paraId="595AE2F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0EC1F44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Planning Commissioner, Town of Bolivar, WV </w:t>
            </w:r>
          </w:p>
        </w:tc>
      </w:tr>
      <w:tr w:rsidR="00DE5A21" w14:paraId="5E65DF5C" w14:textId="77777777">
        <w:trPr>
          <w:trHeight w:val="63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BA8551" w14:textId="77777777" w:rsidR="00DE5A21" w:rsidRDefault="00000000">
            <w:pPr>
              <w:spacing w:after="120" w:line="259" w:lineRule="auto"/>
              <w:ind w:left="0" w:right="0" w:firstLine="0"/>
              <w:jc w:val="left"/>
            </w:pPr>
            <w:r>
              <w:t xml:space="preserve">2020 </w:t>
            </w:r>
          </w:p>
          <w:p w14:paraId="7D99588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7EE626A7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Center for Women in Government and Civil Society, New York State’s study on equitable wage compensation, Albany, NY </w:t>
            </w:r>
          </w:p>
        </w:tc>
      </w:tr>
      <w:tr w:rsidR="00DE5A21" w14:paraId="40BEE99E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36AEA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2019–2021 </w:t>
            </w:r>
          </w:p>
          <w:p w14:paraId="1DD71B88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6047E23B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Partnership for Public Service, Service to America Medals study, Washington, DC </w:t>
            </w:r>
          </w:p>
        </w:tc>
      </w:tr>
      <w:tr w:rsidR="00DE5A21" w14:paraId="5816254A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1539B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2014–2015 </w:t>
            </w:r>
          </w:p>
          <w:p w14:paraId="04545A8F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322C61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U.S. National Park Service, Washington, DC </w:t>
            </w:r>
          </w:p>
        </w:tc>
      </w:tr>
      <w:tr w:rsidR="00DE5A21" w14:paraId="51D93791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A165EA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2012–2013 </w:t>
            </w:r>
          </w:p>
          <w:p w14:paraId="1ECFC0A4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lastRenderedPageBreak/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231E060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Town of Harpers Ferry, WV </w:t>
            </w:r>
          </w:p>
        </w:tc>
      </w:tr>
      <w:tr w:rsidR="00DE5A21" w14:paraId="51431C46" w14:textId="77777777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35A266" w14:textId="77777777" w:rsidR="00DE5A21" w:rsidRDefault="00000000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 xml:space="preserve">2011 </w:t>
            </w:r>
            <w:r>
              <w:tab/>
              <w:t xml:space="preserve"> </w:t>
            </w:r>
          </w:p>
          <w:p w14:paraId="45A3EC0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CA2EBF6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Department of Homeland Security, Washington, DC </w:t>
            </w:r>
          </w:p>
        </w:tc>
      </w:tr>
      <w:tr w:rsidR="00DE5A21" w14:paraId="680CE7DB" w14:textId="77777777">
        <w:trPr>
          <w:trHeight w:val="37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A09674" w14:textId="77777777" w:rsidR="00DE5A21" w:rsidRDefault="00000000">
            <w:pPr>
              <w:tabs>
                <w:tab w:val="center" w:pos="720"/>
              </w:tabs>
              <w:spacing w:after="0" w:line="259" w:lineRule="auto"/>
              <w:ind w:left="0" w:right="0" w:firstLine="0"/>
              <w:jc w:val="left"/>
            </w:pPr>
            <w:r>
              <w:t xml:space="preserve">2009 </w:t>
            </w:r>
            <w:r>
              <w:tab/>
              <w:t xml:space="preserve"> </w:t>
            </w:r>
          </w:p>
          <w:p w14:paraId="29B89EA2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2AAA7310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Public Management Center, Topeka, KS </w:t>
            </w:r>
          </w:p>
        </w:tc>
      </w:tr>
      <w:tr w:rsidR="00DE5A21" w14:paraId="0FC11187" w14:textId="77777777">
        <w:trPr>
          <w:trHeight w:val="49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79B7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2006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54850FEE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Cleveland Department of Health, </w:t>
            </w:r>
            <w:r>
              <w:rPr>
                <w:i/>
              </w:rPr>
              <w:t>Substance use and sexual health assessment survey</w:t>
            </w:r>
            <w:r>
              <w:t xml:space="preserve">, Cleveland, OH </w:t>
            </w:r>
          </w:p>
        </w:tc>
      </w:tr>
    </w:tbl>
    <w:p w14:paraId="7CCA2961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A2570F" w14:textId="77777777" w:rsidR="00DE5A21" w:rsidRDefault="00000000">
      <w:pPr>
        <w:pStyle w:val="Heading1"/>
        <w:ind w:left="-5" w:right="0"/>
      </w:pPr>
      <w:r>
        <w:t xml:space="preserve">Boards and Committees </w:t>
      </w:r>
    </w:p>
    <w:p w14:paraId="58F2DF25" w14:textId="77777777" w:rsidR="00DE5A2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1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70"/>
      </w:tblGrid>
      <w:tr w:rsidR="00DE5A21" w14:paraId="55F0CC61" w14:textId="77777777">
        <w:trPr>
          <w:trHeight w:val="35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782A7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2006–2009 </w:t>
            </w:r>
          </w:p>
          <w:p w14:paraId="360C364E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0D8C2EEC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Member, Kansas City Curling Club Governing Board, Overland Park, KS </w:t>
            </w:r>
          </w:p>
        </w:tc>
      </w:tr>
      <w:tr w:rsidR="00DE5A21" w14:paraId="0527B853" w14:textId="77777777">
        <w:trPr>
          <w:trHeight w:val="6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D8B5E" w14:textId="77777777" w:rsidR="00DE5A21" w:rsidRDefault="00000000">
            <w:pPr>
              <w:spacing w:after="119" w:line="259" w:lineRule="auto"/>
              <w:ind w:left="0" w:right="0" w:firstLine="0"/>
              <w:jc w:val="left"/>
            </w:pPr>
            <w:r>
              <w:t xml:space="preserve">2005–2006 </w:t>
            </w:r>
          </w:p>
          <w:p w14:paraId="7B385EBA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C96EDA5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Member, Justice Management Initiative, Case Processing Sub-Committee, Cuyahoga County, OH </w:t>
            </w:r>
          </w:p>
        </w:tc>
      </w:tr>
      <w:tr w:rsidR="00DE5A21" w14:paraId="33B01ABC" w14:textId="77777777">
        <w:trPr>
          <w:trHeight w:val="49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6F269" w14:textId="77777777" w:rsidR="00DE5A2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2005–2006 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541E9111" w14:textId="77777777" w:rsidR="00DE5A21" w:rsidRDefault="00000000">
            <w:pPr>
              <w:spacing w:after="0" w:line="259" w:lineRule="auto"/>
              <w:ind w:left="0" w:right="0" w:firstLine="0"/>
            </w:pPr>
            <w:r>
              <w:t xml:space="preserve">Member, Justice Management Initiative, Quality Assurance Workgroup, Cuyahoga County, OH </w:t>
            </w:r>
          </w:p>
        </w:tc>
      </w:tr>
    </w:tbl>
    <w:p w14:paraId="05FE64CF" w14:textId="77777777" w:rsidR="004B65C5" w:rsidRDefault="004B65C5"/>
    <w:sectPr w:rsidR="004B65C5">
      <w:footerReference w:type="even" r:id="rId28"/>
      <w:footerReference w:type="default" r:id="rId29"/>
      <w:footerReference w:type="first" r:id="rId30"/>
      <w:pgSz w:w="12240" w:h="15840"/>
      <w:pgMar w:top="1458" w:right="1435" w:bottom="1454" w:left="1440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B480" w14:textId="77777777" w:rsidR="004B65C5" w:rsidRDefault="004B65C5">
      <w:pPr>
        <w:spacing w:after="0" w:line="240" w:lineRule="auto"/>
      </w:pPr>
      <w:r>
        <w:separator/>
      </w:r>
    </w:p>
  </w:endnote>
  <w:endnote w:type="continuationSeparator" w:id="0">
    <w:p w14:paraId="33710EE3" w14:textId="77777777" w:rsidR="004B65C5" w:rsidRDefault="004B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169C" w14:textId="77777777" w:rsidR="00DE5A21" w:rsidRDefault="00000000">
    <w:pPr>
      <w:tabs>
        <w:tab w:val="right" w:pos="9366"/>
      </w:tabs>
      <w:spacing w:after="0" w:line="259" w:lineRule="auto"/>
      <w:ind w:left="0" w:right="0" w:firstLine="0"/>
      <w:jc w:val="left"/>
    </w:pPr>
    <w:r>
      <w:rPr>
        <w:rFonts w:cs="Cambria"/>
        <w:i/>
      </w:rPr>
      <w:t xml:space="preserve">April 13, </w:t>
    </w:r>
    <w:proofErr w:type="gramStart"/>
    <w:r>
      <w:rPr>
        <w:rFonts w:cs="Cambria"/>
        <w:i/>
      </w:rPr>
      <w:t>2026</w:t>
    </w:r>
    <w:proofErr w:type="gramEnd"/>
    <w:r>
      <w:rPr>
        <w:rFonts w:cs="Cambria"/>
        <w:i/>
      </w:rPr>
      <w:t xml:space="preserve"> </w:t>
    </w:r>
    <w:r>
      <w:rPr>
        <w:rFonts w:cs="Cambria"/>
        <w:i/>
      </w:rPr>
      <w:tab/>
      <w:t xml:space="preserve">Stazyk CV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mbria"/>
        <w:i/>
      </w:rPr>
      <w:t>2</w:t>
    </w:r>
    <w:r>
      <w:rPr>
        <w:rFonts w:cs="Cambria"/>
        <w:i/>
      </w:rPr>
      <w:fldChar w:fldCharType="end"/>
    </w:r>
    <w:r>
      <w:rPr>
        <w:rFonts w:cs="Cambria"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8BFC" w14:textId="77777777" w:rsidR="00DE5A21" w:rsidRDefault="00000000">
    <w:pPr>
      <w:tabs>
        <w:tab w:val="right" w:pos="9366"/>
      </w:tabs>
      <w:spacing w:after="0" w:line="259" w:lineRule="auto"/>
      <w:ind w:left="0" w:right="0" w:firstLine="0"/>
      <w:jc w:val="left"/>
    </w:pPr>
    <w:r>
      <w:rPr>
        <w:rFonts w:cs="Cambria"/>
        <w:i/>
      </w:rPr>
      <w:t xml:space="preserve">April 13, </w:t>
    </w:r>
    <w:proofErr w:type="gramStart"/>
    <w:r>
      <w:rPr>
        <w:rFonts w:cs="Cambria"/>
        <w:i/>
      </w:rPr>
      <w:t>2026</w:t>
    </w:r>
    <w:proofErr w:type="gramEnd"/>
    <w:r>
      <w:rPr>
        <w:rFonts w:cs="Cambria"/>
        <w:i/>
      </w:rPr>
      <w:t xml:space="preserve"> </w:t>
    </w:r>
    <w:r>
      <w:rPr>
        <w:rFonts w:cs="Cambria"/>
        <w:i/>
      </w:rPr>
      <w:tab/>
      <w:t xml:space="preserve">Stazyk CV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mbria"/>
        <w:i/>
      </w:rPr>
      <w:t>2</w:t>
    </w:r>
    <w:r>
      <w:rPr>
        <w:rFonts w:cs="Cambria"/>
        <w:i/>
      </w:rPr>
      <w:fldChar w:fldCharType="end"/>
    </w:r>
    <w:r>
      <w:rPr>
        <w:rFonts w:cs="Cambria"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6ADC" w14:textId="77777777" w:rsidR="00DE5A21" w:rsidRDefault="00DE5A21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666B" w14:textId="77777777" w:rsidR="00DE5A21" w:rsidRDefault="00000000">
    <w:pPr>
      <w:tabs>
        <w:tab w:val="right" w:pos="9364"/>
      </w:tabs>
      <w:spacing w:after="0" w:line="259" w:lineRule="auto"/>
      <w:ind w:left="0" w:right="0" w:firstLine="0"/>
      <w:jc w:val="left"/>
    </w:pPr>
    <w:r>
      <w:rPr>
        <w:rFonts w:cs="Cambria"/>
        <w:i/>
      </w:rPr>
      <w:t xml:space="preserve">April 13, </w:t>
    </w:r>
    <w:proofErr w:type="gramStart"/>
    <w:r>
      <w:rPr>
        <w:rFonts w:cs="Cambria"/>
        <w:i/>
      </w:rPr>
      <w:t>2026</w:t>
    </w:r>
    <w:proofErr w:type="gramEnd"/>
    <w:r>
      <w:rPr>
        <w:rFonts w:cs="Cambria"/>
        <w:i/>
      </w:rPr>
      <w:t xml:space="preserve"> </w:t>
    </w:r>
    <w:r>
      <w:rPr>
        <w:rFonts w:cs="Cambria"/>
        <w:i/>
      </w:rPr>
      <w:tab/>
      <w:t xml:space="preserve">Stazyk CV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mbria"/>
        <w:i/>
      </w:rPr>
      <w:t>10</w:t>
    </w:r>
    <w:r>
      <w:rPr>
        <w:rFonts w:cs="Cambria"/>
        <w:i/>
      </w:rPr>
      <w:fldChar w:fldCharType="end"/>
    </w:r>
    <w:r>
      <w:rPr>
        <w:rFonts w:cs="Cambria"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A0E1" w14:textId="77777777" w:rsidR="00DE5A21" w:rsidRDefault="00000000">
    <w:pPr>
      <w:tabs>
        <w:tab w:val="right" w:pos="9364"/>
      </w:tabs>
      <w:spacing w:after="0" w:line="259" w:lineRule="auto"/>
      <w:ind w:left="0" w:right="0" w:firstLine="0"/>
      <w:jc w:val="left"/>
    </w:pPr>
    <w:r>
      <w:rPr>
        <w:rFonts w:cs="Cambria"/>
        <w:i/>
      </w:rPr>
      <w:t xml:space="preserve">April 13, </w:t>
    </w:r>
    <w:proofErr w:type="gramStart"/>
    <w:r>
      <w:rPr>
        <w:rFonts w:cs="Cambria"/>
        <w:i/>
      </w:rPr>
      <w:t>2026</w:t>
    </w:r>
    <w:proofErr w:type="gramEnd"/>
    <w:r>
      <w:rPr>
        <w:rFonts w:cs="Cambria"/>
        <w:i/>
      </w:rPr>
      <w:t xml:space="preserve"> </w:t>
    </w:r>
    <w:r>
      <w:rPr>
        <w:rFonts w:cs="Cambria"/>
        <w:i/>
      </w:rPr>
      <w:tab/>
      <w:t xml:space="preserve">Stazyk CV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mbria"/>
        <w:i/>
      </w:rPr>
      <w:t>10</w:t>
    </w:r>
    <w:r>
      <w:rPr>
        <w:rFonts w:cs="Cambria"/>
        <w:i/>
      </w:rPr>
      <w:fldChar w:fldCharType="end"/>
    </w:r>
    <w:r>
      <w:rPr>
        <w:rFonts w:cs="Cambria"/>
        <w:i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57D1" w14:textId="77777777" w:rsidR="00DE5A21" w:rsidRDefault="00000000">
    <w:pPr>
      <w:tabs>
        <w:tab w:val="right" w:pos="9364"/>
      </w:tabs>
      <w:spacing w:after="0" w:line="259" w:lineRule="auto"/>
      <w:ind w:left="0" w:right="0" w:firstLine="0"/>
      <w:jc w:val="left"/>
    </w:pPr>
    <w:r>
      <w:rPr>
        <w:rFonts w:cs="Cambria"/>
        <w:i/>
      </w:rPr>
      <w:t xml:space="preserve">April 13, </w:t>
    </w:r>
    <w:proofErr w:type="gramStart"/>
    <w:r>
      <w:rPr>
        <w:rFonts w:cs="Cambria"/>
        <w:i/>
      </w:rPr>
      <w:t>2026</w:t>
    </w:r>
    <w:proofErr w:type="gramEnd"/>
    <w:r>
      <w:rPr>
        <w:rFonts w:cs="Cambria"/>
        <w:i/>
      </w:rPr>
      <w:t xml:space="preserve"> </w:t>
    </w:r>
    <w:r>
      <w:rPr>
        <w:rFonts w:cs="Cambria"/>
        <w:i/>
      </w:rPr>
      <w:tab/>
      <w:t xml:space="preserve">Stazyk CV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mbria"/>
        <w:i/>
      </w:rPr>
      <w:t>10</w:t>
    </w:r>
    <w:r>
      <w:rPr>
        <w:rFonts w:cs="Cambria"/>
        <w:i/>
      </w:rPr>
      <w:fldChar w:fldCharType="end"/>
    </w:r>
    <w:r>
      <w:rPr>
        <w:rFonts w:cs="Cambria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42E4" w14:textId="77777777" w:rsidR="004B65C5" w:rsidRDefault="004B65C5">
      <w:pPr>
        <w:spacing w:after="0" w:line="240" w:lineRule="auto"/>
      </w:pPr>
      <w:r>
        <w:separator/>
      </w:r>
    </w:p>
  </w:footnote>
  <w:footnote w:type="continuationSeparator" w:id="0">
    <w:p w14:paraId="18EC449D" w14:textId="77777777" w:rsidR="004B65C5" w:rsidRDefault="004B6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124C"/>
    <w:multiLevelType w:val="hybridMultilevel"/>
    <w:tmpl w:val="24AA0284"/>
    <w:lvl w:ilvl="0" w:tplc="D5E201EE">
      <w:start w:val="1"/>
      <w:numFmt w:val="decimal"/>
      <w:lvlText w:val="%1)"/>
      <w:lvlJc w:val="left"/>
      <w:pPr>
        <w:ind w:left="4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0A7E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2A7CB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41C9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2CEC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CBD7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68AFB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261F6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C8FB5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FC2CEE"/>
    <w:multiLevelType w:val="hybridMultilevel"/>
    <w:tmpl w:val="A8683762"/>
    <w:lvl w:ilvl="0" w:tplc="22D46FE2">
      <w:start w:val="1"/>
      <w:numFmt w:val="decimal"/>
      <w:lvlText w:val="%1)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CCEE0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07F9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BC4D6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6AD63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EC68D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0700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DE032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2A058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6272D4"/>
    <w:multiLevelType w:val="hybridMultilevel"/>
    <w:tmpl w:val="21C2700C"/>
    <w:lvl w:ilvl="0" w:tplc="1750CE1C">
      <w:start w:val="1"/>
      <w:numFmt w:val="decimal"/>
      <w:lvlText w:val="%1)"/>
      <w:lvlJc w:val="left"/>
      <w:pPr>
        <w:ind w:left="4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4A109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C887A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70187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A884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C833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A9E4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EC54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66C2B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C79F2"/>
    <w:multiLevelType w:val="hybridMultilevel"/>
    <w:tmpl w:val="32601AF4"/>
    <w:lvl w:ilvl="0" w:tplc="871226DA">
      <w:start w:val="1"/>
      <w:numFmt w:val="decimal"/>
      <w:lvlText w:val="%1)"/>
      <w:lvlJc w:val="left"/>
      <w:pPr>
        <w:ind w:left="4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CCC7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6E117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DD0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8D6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EE272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2DCE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23BD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C217E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34708E"/>
    <w:multiLevelType w:val="hybridMultilevel"/>
    <w:tmpl w:val="B41E6F06"/>
    <w:lvl w:ilvl="0" w:tplc="B87C18A6">
      <w:start w:val="1"/>
      <w:numFmt w:val="decimal"/>
      <w:lvlText w:val="%1)"/>
      <w:lvlJc w:val="left"/>
      <w:pPr>
        <w:ind w:left="4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2EC5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8715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EFAF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6AE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83A3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F82BC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5C494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D6151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6A5470"/>
    <w:multiLevelType w:val="hybridMultilevel"/>
    <w:tmpl w:val="0CD8215C"/>
    <w:lvl w:ilvl="0" w:tplc="4EC42872">
      <w:start w:val="1"/>
      <w:numFmt w:val="decimal"/>
      <w:lvlText w:val="%1)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C0A7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2E23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8D6E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5CE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60CC2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2E8D3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7402D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8CAC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482228"/>
    <w:multiLevelType w:val="hybridMultilevel"/>
    <w:tmpl w:val="3D52D718"/>
    <w:lvl w:ilvl="0" w:tplc="73AE64B8">
      <w:start w:val="1"/>
      <w:numFmt w:val="decimal"/>
      <w:lvlText w:val="%1)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92F4D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16CF0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FE74C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A60E2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CA4B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EC86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10573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01FD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5492629">
    <w:abstractNumId w:val="3"/>
  </w:num>
  <w:num w:numId="2" w16cid:durableId="235094887">
    <w:abstractNumId w:val="4"/>
  </w:num>
  <w:num w:numId="3" w16cid:durableId="71702523">
    <w:abstractNumId w:val="2"/>
  </w:num>
  <w:num w:numId="4" w16cid:durableId="1970744228">
    <w:abstractNumId w:val="0"/>
  </w:num>
  <w:num w:numId="5" w16cid:durableId="1140346611">
    <w:abstractNumId w:val="1"/>
  </w:num>
  <w:num w:numId="6" w16cid:durableId="164171132">
    <w:abstractNumId w:val="5"/>
  </w:num>
  <w:num w:numId="7" w16cid:durableId="445778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A21"/>
    <w:rsid w:val="004B65C5"/>
    <w:rsid w:val="00823E8E"/>
    <w:rsid w:val="00DE5A21"/>
    <w:rsid w:val="00EB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220B42"/>
  <w15:docId w15:val="{F7905E90-8085-9541-8880-3E00489A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8" w:lineRule="auto"/>
      <w:ind w:left="10" w:right="4" w:hanging="10"/>
      <w:jc w:val="both"/>
    </w:pPr>
    <w:rPr>
      <w:rFonts w:ascii="Cambria" w:eastAsia="Cambria" w:hAnsi="Cambria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6" w:hanging="10"/>
      <w:outlineLvl w:val="0"/>
    </w:pPr>
    <w:rPr>
      <w:rFonts w:ascii="Cambria" w:eastAsia="Cambria" w:hAnsi="Cambria" w:cs="Cambria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mbria" w:eastAsia="Cambria" w:hAnsi="Cambria" w:cs="Cambria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269-8956" TargetMode="External"/><Relationship Id="rId13" Type="http://schemas.openxmlformats.org/officeDocument/2006/relationships/hyperlink" Target="http://bit.ly/1MAiHlP" TargetMode="External"/><Relationship Id="rId18" Type="http://schemas.openxmlformats.org/officeDocument/2006/relationships/hyperlink" Target="http://www.thepolicyspace.com.au/2015/28/71-taking-the-high-road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thepolicyspace.com.au/2015/28/71-taking-the-high-road" TargetMode="External"/><Relationship Id="rId7" Type="http://schemas.openxmlformats.org/officeDocument/2006/relationships/hyperlink" Target="https://orcid.org/0000-0001-8269-8956" TargetMode="External"/><Relationship Id="rId12" Type="http://schemas.openxmlformats.org/officeDocument/2006/relationships/hyperlink" Target="https://www.tandfonline.com/journals/rpxm20/collections/IRSPM_symposium" TargetMode="External"/><Relationship Id="rId17" Type="http://schemas.openxmlformats.org/officeDocument/2006/relationships/hyperlink" Target="http://www.thepolicyspace.com.au/2015/28/71-taking-the-high-road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thepolicyspace.com.au/2015/28/71-taking-the-high-road" TargetMode="External"/><Relationship Id="rId20" Type="http://schemas.openxmlformats.org/officeDocument/2006/relationships/hyperlink" Target="http://www.thepolicyspace.com.au/2015/28/71-taking-the-high-road" TargetMode="Externa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ndfonline.com/journals/rpxm20/collections/IRSPM_symposium" TargetMode="External"/><Relationship Id="rId24" Type="http://schemas.openxmlformats.org/officeDocument/2006/relationships/hyperlink" Target="http://www.thepolicyspace.com.au/2015/28/71-taking-the-high-road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thepolicyspace.com.au/2015/28/71-taking-the-high-road" TargetMode="External"/><Relationship Id="rId23" Type="http://schemas.openxmlformats.org/officeDocument/2006/relationships/hyperlink" Target="http://www.thepolicyspace.com.au/2015/28/71-taking-the-high-road" TargetMode="External"/><Relationship Id="rId28" Type="http://schemas.openxmlformats.org/officeDocument/2006/relationships/footer" Target="footer4.xml"/><Relationship Id="rId10" Type="http://schemas.openxmlformats.org/officeDocument/2006/relationships/hyperlink" Target="https://scholar.google.com/citations?user=XHPqTqAAAAAJ&amp;hl=en&amp;inst=12410752515029022684" TargetMode="External"/><Relationship Id="rId19" Type="http://schemas.openxmlformats.org/officeDocument/2006/relationships/hyperlink" Target="http://www.thepolicyspace.com.au/2015/28/71-taking-the-high-road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XHPqTqAAAAAJ&amp;hl=en&amp;inst=12410752515029022684" TargetMode="External"/><Relationship Id="rId14" Type="http://schemas.openxmlformats.org/officeDocument/2006/relationships/hyperlink" Target="http://bit.ly/1MAiHlP" TargetMode="External"/><Relationship Id="rId22" Type="http://schemas.openxmlformats.org/officeDocument/2006/relationships/hyperlink" Target="http://www.thepolicyspace.com.au/2015/28/71-taking-the-high-road" TargetMode="External"/><Relationship Id="rId27" Type="http://schemas.openxmlformats.org/officeDocument/2006/relationships/footer" Target="footer3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5250</Words>
  <Characters>33392</Characters>
  <Application>Microsoft Office Word</Application>
  <DocSecurity>0</DocSecurity>
  <Lines>1151</Lines>
  <Paragraphs>654</Paragraphs>
  <ScaleCrop>false</ScaleCrop>
  <Company/>
  <LinksUpToDate>false</LinksUpToDate>
  <CharactersWithSpaces>37988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 C. Stazyk</dc:creator>
  <cp:keywords/>
  <cp:lastModifiedBy>Reisser, Kellyn</cp:lastModifiedBy>
  <cp:revision>2</cp:revision>
  <dcterms:created xsi:type="dcterms:W3CDTF">2026-04-14T13:55:00Z</dcterms:created>
  <dcterms:modified xsi:type="dcterms:W3CDTF">2026-04-14T13:55:00Z</dcterms:modified>
</cp:coreProperties>
</file>